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5D28" w14:textId="77777777" w:rsidR="001C4306" w:rsidRDefault="00000000">
      <w:pPr>
        <w:snapToGrid w:val="0"/>
        <w:spacing w:line="360" w:lineRule="auto"/>
        <w:jc w:val="center"/>
        <w:rPr>
          <w:rFonts w:ascii="黑体" w:eastAsia="黑体" w:hAnsi="黑体" w:cs="黑体" w:hint="eastAsia"/>
          <w:sz w:val="36"/>
          <w:szCs w:val="36"/>
        </w:rPr>
      </w:pPr>
      <w:r>
        <w:rPr>
          <w:rFonts w:ascii="黑体" w:eastAsia="黑体" w:hAnsi="黑体" w:cs="黑体" w:hint="eastAsia"/>
          <w:sz w:val="36"/>
          <w:szCs w:val="36"/>
        </w:rPr>
        <w:t>关于上海市第一妇婴保健院东院门诊楼2层3层装饰装修项目审图技术咨询服务采购需求</w:t>
      </w:r>
    </w:p>
    <w:p w14:paraId="4EF471C3" w14:textId="77777777" w:rsidR="001C4306" w:rsidRDefault="001C4306">
      <w:pPr>
        <w:snapToGrid w:val="0"/>
        <w:ind w:firstLineChars="200" w:firstLine="560"/>
        <w:jc w:val="left"/>
        <w:rPr>
          <w:rFonts w:ascii="仿宋" w:eastAsia="仿宋" w:hAnsi="仿宋" w:hint="eastAsia"/>
          <w:sz w:val="28"/>
          <w:szCs w:val="28"/>
        </w:rPr>
      </w:pPr>
    </w:p>
    <w:p w14:paraId="28F085F6"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根据东院工作需要，对东院门诊楼2层3层装饰装修项目审图技术咨询服务单位要求如下：</w:t>
      </w:r>
    </w:p>
    <w:p w14:paraId="3EFD224D" w14:textId="77777777" w:rsidR="001C4306" w:rsidRDefault="00000000">
      <w:pPr>
        <w:snapToGrid w:val="0"/>
        <w:spacing w:line="480" w:lineRule="exact"/>
        <w:ind w:firstLineChars="200" w:firstLine="562"/>
        <w:jc w:val="left"/>
        <w:rPr>
          <w:rFonts w:ascii="仿宋" w:eastAsia="仿宋" w:hAnsi="仿宋" w:hint="eastAsia"/>
          <w:b/>
          <w:bCs/>
          <w:sz w:val="28"/>
          <w:szCs w:val="28"/>
        </w:rPr>
      </w:pPr>
      <w:r>
        <w:rPr>
          <w:rFonts w:ascii="仿宋" w:eastAsia="仿宋" w:hAnsi="仿宋" w:hint="eastAsia"/>
          <w:b/>
          <w:bCs/>
          <w:sz w:val="28"/>
          <w:szCs w:val="28"/>
        </w:rPr>
        <w:t>一、报名单位资格条件</w:t>
      </w:r>
    </w:p>
    <w:p w14:paraId="7AC5836A"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1、有年检合格的工商行政管理部门核发的《企业法人营业执照》。</w:t>
      </w:r>
    </w:p>
    <w:p w14:paraId="5213CFE2"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2、近3年内经营及相关活动中无不良记录。</w:t>
      </w:r>
    </w:p>
    <w:p w14:paraId="0D32309C"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3、报名单位需具备上海市施工图审查资质，且应为上海市住房和城乡建设管理委员会《</w:t>
      </w:r>
      <w:r>
        <w:rPr>
          <w:rFonts w:ascii="仿宋" w:eastAsia="仿宋" w:hAnsi="仿宋"/>
          <w:sz w:val="28"/>
          <w:szCs w:val="28"/>
        </w:rPr>
        <w:t>2024-2025年度上海市建设工程施工图</w:t>
      </w:r>
      <w:r>
        <w:rPr>
          <w:rFonts w:ascii="仿宋" w:eastAsia="仿宋" w:hAnsi="仿宋" w:hint="eastAsia"/>
          <w:sz w:val="28"/>
          <w:szCs w:val="28"/>
        </w:rPr>
        <w:t>设计文件审查机构认定公示名单》中的企业。</w:t>
      </w:r>
    </w:p>
    <w:p w14:paraId="4BC2DA15" w14:textId="77777777" w:rsidR="001C4306" w:rsidRDefault="00000000">
      <w:pPr>
        <w:snapToGrid w:val="0"/>
        <w:spacing w:line="480" w:lineRule="exact"/>
        <w:ind w:firstLineChars="200" w:firstLine="562"/>
        <w:jc w:val="left"/>
        <w:rPr>
          <w:rFonts w:ascii="仿宋" w:eastAsia="仿宋" w:hAnsi="仿宋" w:hint="eastAsia"/>
          <w:b/>
          <w:bCs/>
          <w:sz w:val="28"/>
          <w:szCs w:val="28"/>
        </w:rPr>
      </w:pPr>
      <w:r>
        <w:rPr>
          <w:rFonts w:ascii="仿宋" w:eastAsia="仿宋" w:hAnsi="仿宋" w:hint="eastAsia"/>
          <w:b/>
          <w:bCs/>
          <w:sz w:val="28"/>
          <w:szCs w:val="28"/>
        </w:rPr>
        <w:t>二、项目基本概况</w:t>
      </w:r>
    </w:p>
    <w:p w14:paraId="0CDF04D0"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1.项目基本概况介绍：</w:t>
      </w:r>
    </w:p>
    <w:p w14:paraId="56E5C662" w14:textId="4630A8E8"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上海市第一妇婴保健院东院门诊楼</w:t>
      </w:r>
      <w:r>
        <w:rPr>
          <w:rFonts w:ascii="仿宋" w:eastAsia="仿宋" w:hAnsi="仿宋"/>
          <w:sz w:val="28"/>
          <w:szCs w:val="28"/>
        </w:rPr>
        <w:t>2层3层装饰装修项目</w:t>
      </w:r>
      <w:r>
        <w:rPr>
          <w:rFonts w:ascii="仿宋" w:eastAsia="仿宋" w:hAnsi="仿宋" w:hint="eastAsia"/>
          <w:sz w:val="28"/>
          <w:szCs w:val="28"/>
        </w:rPr>
        <w:t>，</w:t>
      </w:r>
      <w:r w:rsidR="002250A9">
        <w:rPr>
          <w:rFonts w:ascii="仿宋" w:eastAsia="仿宋" w:hAnsi="仿宋" w:hint="eastAsia"/>
          <w:sz w:val="28"/>
          <w:szCs w:val="28"/>
        </w:rPr>
        <w:t>位于东院区门诊楼内，</w:t>
      </w:r>
      <w:r>
        <w:rPr>
          <w:rFonts w:ascii="仿宋" w:eastAsia="仿宋" w:hAnsi="仿宋" w:hint="eastAsia"/>
          <w:sz w:val="28"/>
          <w:szCs w:val="28"/>
        </w:rPr>
        <w:t>改造面积：</w:t>
      </w:r>
      <w:r>
        <w:rPr>
          <w:rFonts w:ascii="仿宋" w:eastAsia="仿宋" w:hAnsi="仿宋"/>
          <w:sz w:val="28"/>
          <w:szCs w:val="28"/>
        </w:rPr>
        <w:t>3000</w:t>
      </w:r>
      <w:r>
        <w:rPr>
          <w:rFonts w:ascii="仿宋" w:eastAsia="仿宋" w:hAnsi="仿宋" w:hint="eastAsia"/>
          <w:sz w:val="28"/>
          <w:szCs w:val="28"/>
        </w:rPr>
        <w:t>平方米。项目总投资</w:t>
      </w:r>
      <w:r>
        <w:rPr>
          <w:rFonts w:ascii="仿宋" w:eastAsia="仿宋" w:hAnsi="仿宋"/>
          <w:sz w:val="28"/>
          <w:szCs w:val="28"/>
        </w:rPr>
        <w:t>1137</w:t>
      </w:r>
      <w:r>
        <w:rPr>
          <w:rFonts w:ascii="仿宋" w:eastAsia="仿宋" w:hAnsi="仿宋" w:hint="eastAsia"/>
          <w:sz w:val="28"/>
          <w:szCs w:val="28"/>
        </w:rPr>
        <w:t>万元。</w:t>
      </w:r>
    </w:p>
    <w:p w14:paraId="1C4AF0D5" w14:textId="6F6C49A5"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采购预算：本项目采购</w:t>
      </w:r>
      <w:r w:rsidR="00B7434C">
        <w:rPr>
          <w:rFonts w:ascii="仿宋" w:eastAsia="仿宋" w:hAnsi="仿宋" w:hint="eastAsia"/>
          <w:sz w:val="28"/>
          <w:szCs w:val="28"/>
        </w:rPr>
        <w:t>控制价</w:t>
      </w:r>
      <w:r>
        <w:rPr>
          <w:rFonts w:ascii="仿宋" w:eastAsia="仿宋" w:hAnsi="仿宋" w:hint="eastAsia"/>
          <w:sz w:val="28"/>
          <w:szCs w:val="28"/>
        </w:rPr>
        <w:t>为</w:t>
      </w:r>
      <w:r>
        <w:rPr>
          <w:rFonts w:ascii="仿宋" w:eastAsia="仿宋" w:hAnsi="仿宋"/>
          <w:sz w:val="28"/>
          <w:szCs w:val="28"/>
        </w:rPr>
        <w:t>3</w:t>
      </w:r>
      <w:r>
        <w:rPr>
          <w:rFonts w:ascii="仿宋" w:eastAsia="仿宋" w:hAnsi="仿宋" w:hint="eastAsia"/>
          <w:sz w:val="28"/>
          <w:szCs w:val="28"/>
        </w:rPr>
        <w:t>0</w:t>
      </w:r>
      <w:r>
        <w:rPr>
          <w:rFonts w:ascii="仿宋" w:eastAsia="仿宋" w:hAnsi="仿宋"/>
          <w:sz w:val="28"/>
          <w:szCs w:val="28"/>
        </w:rPr>
        <w:t>000</w:t>
      </w:r>
      <w:r>
        <w:rPr>
          <w:rFonts w:ascii="仿宋" w:eastAsia="仿宋" w:hAnsi="仿宋" w:hint="eastAsia"/>
          <w:sz w:val="28"/>
          <w:szCs w:val="28"/>
        </w:rPr>
        <w:t>元人民币，报价超过采购</w:t>
      </w:r>
      <w:r w:rsidR="002250A9">
        <w:rPr>
          <w:rFonts w:ascii="仿宋" w:eastAsia="仿宋" w:hAnsi="仿宋" w:hint="eastAsia"/>
          <w:sz w:val="28"/>
          <w:szCs w:val="28"/>
        </w:rPr>
        <w:t>控制价</w:t>
      </w:r>
      <w:r>
        <w:rPr>
          <w:rFonts w:ascii="仿宋" w:eastAsia="仿宋" w:hAnsi="仿宋" w:hint="eastAsia"/>
          <w:sz w:val="28"/>
          <w:szCs w:val="28"/>
        </w:rPr>
        <w:t>的投标不予接受。</w:t>
      </w:r>
    </w:p>
    <w:p w14:paraId="2CF4E5E0"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服务地址：浦东新区高科西路</w:t>
      </w:r>
      <w:r>
        <w:rPr>
          <w:rFonts w:ascii="仿宋" w:eastAsia="仿宋" w:hAnsi="仿宋"/>
          <w:sz w:val="28"/>
          <w:szCs w:val="28"/>
        </w:rPr>
        <w:t>2699</w:t>
      </w:r>
      <w:r>
        <w:rPr>
          <w:rFonts w:ascii="仿宋" w:eastAsia="仿宋" w:hAnsi="仿宋" w:hint="eastAsia"/>
          <w:sz w:val="28"/>
          <w:szCs w:val="28"/>
        </w:rPr>
        <w:t>号上海市第一妇婴保健院院区内</w:t>
      </w:r>
    </w:p>
    <w:p w14:paraId="50706C68" w14:textId="77777777" w:rsidR="001C4306" w:rsidRDefault="00000000">
      <w:pPr>
        <w:snapToGrid w:val="0"/>
        <w:spacing w:line="480" w:lineRule="exact"/>
        <w:ind w:firstLineChars="200" w:firstLine="562"/>
        <w:jc w:val="left"/>
        <w:rPr>
          <w:rFonts w:ascii="仿宋" w:eastAsia="仿宋" w:hAnsi="仿宋" w:hint="eastAsia"/>
          <w:b/>
          <w:bCs/>
          <w:sz w:val="28"/>
          <w:szCs w:val="28"/>
        </w:rPr>
      </w:pPr>
      <w:r>
        <w:rPr>
          <w:rFonts w:ascii="仿宋" w:eastAsia="仿宋" w:hAnsi="仿宋" w:hint="eastAsia"/>
          <w:b/>
          <w:bCs/>
          <w:sz w:val="28"/>
          <w:szCs w:val="28"/>
        </w:rPr>
        <w:t>三、采购内容及要求</w:t>
      </w:r>
    </w:p>
    <w:p w14:paraId="3CC7C492"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上海市第一妇婴保健院东院门诊楼2层3层装饰装修项目审图技术咨询服务单位进行采购。</w:t>
      </w:r>
    </w:p>
    <w:p w14:paraId="7EC82DB0"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（一）审图技术咨询内容</w:t>
      </w:r>
    </w:p>
    <w:p w14:paraId="71EAAAD4"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1、是否符合工程建设强制性标准。</w:t>
      </w:r>
    </w:p>
    <w:p w14:paraId="5CF00F2C"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2、地基基础和主体结构的安全性（无结构专业时本条不适用）。</w:t>
      </w:r>
    </w:p>
    <w:p w14:paraId="23299BD1"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3、建筑消防的安全性。</w:t>
      </w:r>
    </w:p>
    <w:p w14:paraId="01ABAC46"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4、勘察设计企业和注册执业人员以及相关人员是否按规定在施工图上加盖相应图章和签字。</w:t>
      </w:r>
    </w:p>
    <w:p w14:paraId="1FBCF5D4"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5、其他法律、法规、规章规定必须审查的内容。</w:t>
      </w:r>
    </w:p>
    <w:p w14:paraId="4DE091E0"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lastRenderedPageBreak/>
        <w:t>（二）审查依据</w:t>
      </w:r>
    </w:p>
    <w:p w14:paraId="5327F358"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1、国家和本市有关法律、法规的规定以及工程建设强制性条文和标准。</w:t>
      </w:r>
    </w:p>
    <w:p w14:paraId="16EEE052"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2、项目相关的审批文件，征询、咨询意见。</w:t>
      </w:r>
    </w:p>
    <w:p w14:paraId="4C96613D" w14:textId="77777777" w:rsidR="001C4306" w:rsidRDefault="00000000">
      <w:pPr>
        <w:pStyle w:val="ac"/>
        <w:snapToGrid w:val="0"/>
        <w:spacing w:line="480" w:lineRule="exact"/>
        <w:ind w:firstLine="560"/>
        <w:rPr>
          <w:rFonts w:ascii="仿宋" w:eastAsia="仿宋" w:hAnsi="仿宋" w:hint="eastAsia"/>
          <w:sz w:val="28"/>
          <w:szCs w:val="28"/>
        </w:rPr>
      </w:pPr>
      <w:r>
        <w:rPr>
          <w:rFonts w:ascii="仿宋" w:eastAsia="仿宋" w:hAnsi="仿宋" w:hint="eastAsia"/>
          <w:sz w:val="28"/>
          <w:szCs w:val="28"/>
        </w:rPr>
        <w:t>3、有关专项审查、专项技术评审等评估报告。</w:t>
      </w:r>
    </w:p>
    <w:p w14:paraId="72C3227D" w14:textId="77777777" w:rsidR="001C4306" w:rsidRDefault="00000000">
      <w:pPr>
        <w:pStyle w:val="ac"/>
        <w:snapToGrid w:val="0"/>
        <w:spacing w:line="480" w:lineRule="exact"/>
        <w:ind w:firstLine="562"/>
        <w:rPr>
          <w:rFonts w:ascii="仿宋" w:eastAsia="仿宋" w:hAnsi="仿宋" w:hint="eastAsia"/>
          <w:b/>
          <w:bCs/>
          <w:sz w:val="28"/>
          <w:szCs w:val="28"/>
        </w:rPr>
      </w:pPr>
      <w:r>
        <w:rPr>
          <w:rFonts w:ascii="仿宋" w:eastAsia="仿宋" w:hAnsi="仿宋" w:hint="eastAsia"/>
          <w:b/>
          <w:bCs/>
          <w:sz w:val="28"/>
          <w:szCs w:val="28"/>
        </w:rPr>
        <w:t>四、项目的实施地点、时间及限价</w:t>
      </w:r>
    </w:p>
    <w:p w14:paraId="74374633" w14:textId="77777777" w:rsidR="001C4306" w:rsidRDefault="00000000">
      <w:pPr>
        <w:snapToGrid w:val="0"/>
        <w:spacing w:line="480" w:lineRule="exact"/>
        <w:ind w:left="4" w:firstLineChars="201" w:firstLine="563"/>
        <w:rPr>
          <w:rFonts w:ascii="仿宋" w:eastAsia="仿宋" w:hAnsi="仿宋" w:hint="eastAsia"/>
          <w:sz w:val="28"/>
          <w:szCs w:val="28"/>
        </w:rPr>
      </w:pPr>
      <w:r>
        <w:rPr>
          <w:rFonts w:ascii="仿宋" w:eastAsia="仿宋" w:hAnsi="仿宋" w:hint="eastAsia"/>
          <w:sz w:val="28"/>
          <w:szCs w:val="28"/>
        </w:rPr>
        <w:t>实施地点：上海市浦东新区高科西路2699号</w:t>
      </w:r>
    </w:p>
    <w:p w14:paraId="1987AE95" w14:textId="77777777" w:rsidR="001C4306" w:rsidRDefault="00000000">
      <w:pPr>
        <w:snapToGrid w:val="0"/>
        <w:spacing w:line="480" w:lineRule="exact"/>
        <w:ind w:left="4" w:firstLineChars="201" w:firstLine="563"/>
        <w:rPr>
          <w:rFonts w:ascii="仿宋" w:eastAsia="仿宋" w:hAnsi="仿宋" w:hint="eastAsia"/>
          <w:sz w:val="28"/>
          <w:szCs w:val="28"/>
        </w:rPr>
      </w:pPr>
      <w:r>
        <w:rPr>
          <w:rFonts w:ascii="仿宋" w:eastAsia="仿宋" w:hAnsi="仿宋" w:hint="eastAsia"/>
          <w:sz w:val="28"/>
          <w:szCs w:val="28"/>
        </w:rPr>
        <w:t>实施时间：2</w:t>
      </w:r>
      <w:r>
        <w:rPr>
          <w:rFonts w:ascii="仿宋" w:eastAsia="仿宋" w:hAnsi="仿宋"/>
          <w:sz w:val="28"/>
          <w:szCs w:val="28"/>
        </w:rPr>
        <w:t>02</w:t>
      </w:r>
      <w:r>
        <w:rPr>
          <w:rFonts w:ascii="仿宋" w:eastAsia="仿宋" w:hAnsi="仿宋" w:hint="eastAsia"/>
          <w:sz w:val="28"/>
          <w:szCs w:val="28"/>
        </w:rPr>
        <w:t>5年3月-出具技术咨询报告为止</w:t>
      </w:r>
    </w:p>
    <w:p w14:paraId="7055F3E3" w14:textId="7E72A11E" w:rsidR="001C4306" w:rsidRDefault="00000000">
      <w:pPr>
        <w:snapToGrid w:val="0"/>
        <w:spacing w:line="480" w:lineRule="exact"/>
        <w:ind w:left="4" w:firstLineChars="201" w:firstLine="563"/>
        <w:rPr>
          <w:rFonts w:ascii="仿宋" w:eastAsia="仿宋" w:hAnsi="仿宋" w:hint="eastAsia"/>
          <w:sz w:val="28"/>
          <w:szCs w:val="28"/>
        </w:rPr>
      </w:pPr>
      <w:r>
        <w:rPr>
          <w:rFonts w:ascii="仿宋" w:eastAsia="仿宋" w:hAnsi="仿宋" w:hint="eastAsia"/>
          <w:sz w:val="28"/>
          <w:szCs w:val="28"/>
        </w:rPr>
        <w:t>项目</w:t>
      </w:r>
      <w:r w:rsidR="006E15F0">
        <w:rPr>
          <w:rFonts w:ascii="仿宋" w:eastAsia="仿宋" w:hAnsi="仿宋" w:hint="eastAsia"/>
          <w:sz w:val="28"/>
          <w:szCs w:val="28"/>
        </w:rPr>
        <w:t>控制价</w:t>
      </w:r>
      <w:r>
        <w:rPr>
          <w:rFonts w:ascii="仿宋" w:eastAsia="仿宋" w:hAnsi="仿宋" w:hint="eastAsia"/>
          <w:sz w:val="28"/>
          <w:szCs w:val="28"/>
        </w:rPr>
        <w:t>：30000元</w:t>
      </w:r>
      <w:r w:rsidR="006E15F0">
        <w:rPr>
          <w:rFonts w:ascii="仿宋" w:eastAsia="仿宋" w:hAnsi="仿宋" w:hint="eastAsia"/>
          <w:sz w:val="28"/>
          <w:szCs w:val="28"/>
        </w:rPr>
        <w:t>。</w:t>
      </w:r>
    </w:p>
    <w:p w14:paraId="6F06F0D8" w14:textId="77777777" w:rsidR="001C4306" w:rsidRDefault="00000000">
      <w:pPr>
        <w:snapToGrid w:val="0"/>
        <w:spacing w:line="480" w:lineRule="exact"/>
        <w:ind w:left="4" w:firstLineChars="201" w:firstLine="565"/>
        <w:rPr>
          <w:rFonts w:ascii="仿宋" w:eastAsia="仿宋" w:hAnsi="仿宋" w:hint="eastAsia"/>
          <w:b/>
          <w:bCs/>
          <w:sz w:val="28"/>
          <w:szCs w:val="28"/>
        </w:rPr>
      </w:pPr>
      <w:r>
        <w:rPr>
          <w:rFonts w:ascii="仿宋" w:eastAsia="仿宋" w:hAnsi="仿宋" w:hint="eastAsia"/>
          <w:b/>
          <w:bCs/>
          <w:sz w:val="28"/>
          <w:szCs w:val="28"/>
        </w:rPr>
        <w:t>五、采购项目需满足的验收条件</w:t>
      </w:r>
    </w:p>
    <w:p w14:paraId="6651E433"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以出具技术咨询报告方式验收。</w:t>
      </w:r>
    </w:p>
    <w:p w14:paraId="33F9CD63" w14:textId="77777777" w:rsidR="001C4306" w:rsidRDefault="00000000">
      <w:pPr>
        <w:snapToGrid w:val="0"/>
        <w:spacing w:line="480" w:lineRule="exact"/>
        <w:ind w:firstLineChars="200" w:firstLine="562"/>
        <w:jc w:val="left"/>
        <w:rPr>
          <w:rFonts w:ascii="仿宋" w:eastAsia="仿宋" w:hAnsi="仿宋" w:hint="eastAsia"/>
          <w:sz w:val="28"/>
          <w:szCs w:val="28"/>
        </w:rPr>
      </w:pPr>
      <w:r>
        <w:rPr>
          <w:rFonts w:ascii="仿宋" w:eastAsia="仿宋" w:hAnsi="仿宋" w:hint="eastAsia"/>
          <w:b/>
          <w:bCs/>
          <w:sz w:val="28"/>
          <w:szCs w:val="28"/>
        </w:rPr>
        <w:t>六、投标文件说明</w:t>
      </w:r>
    </w:p>
    <w:p w14:paraId="1B3DE9B7"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sz w:val="28"/>
          <w:szCs w:val="28"/>
        </w:rPr>
        <w:t>本次需求文件及相关附件均作为合同附件</w:t>
      </w:r>
      <w:r>
        <w:rPr>
          <w:rFonts w:ascii="仿宋" w:eastAsia="仿宋" w:hAnsi="仿宋" w:hint="eastAsia"/>
          <w:sz w:val="28"/>
          <w:szCs w:val="28"/>
        </w:rPr>
        <w:t>。</w:t>
      </w:r>
    </w:p>
    <w:p w14:paraId="7BDDC4AA"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sz w:val="28"/>
          <w:szCs w:val="28"/>
        </w:rPr>
        <w:t>1、参与单位的营业执照、资质及法人证书</w:t>
      </w:r>
    </w:p>
    <w:p w14:paraId="685687E3"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sz w:val="28"/>
          <w:szCs w:val="28"/>
        </w:rPr>
        <w:t>2、回复文件（内容主要为报价、服务承诺、方案、项目经理简历等）。</w:t>
      </w:r>
    </w:p>
    <w:p w14:paraId="2624E499"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3、相关资质文件</w:t>
      </w:r>
    </w:p>
    <w:p w14:paraId="4EEB8FF1"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4、提交中国裁判文书网无行贿犯罪记录查询证明</w:t>
      </w:r>
    </w:p>
    <w:p w14:paraId="616C538C" w14:textId="77777777" w:rsidR="001C4306" w:rsidRDefault="00000000">
      <w:pPr>
        <w:snapToGrid w:val="0"/>
        <w:spacing w:line="480" w:lineRule="exact"/>
        <w:ind w:firstLineChars="300" w:firstLine="840"/>
        <w:jc w:val="left"/>
        <w:rPr>
          <w:rFonts w:ascii="仿宋" w:eastAsia="仿宋" w:hAnsi="仿宋" w:hint="eastAsia"/>
          <w:sz w:val="28"/>
          <w:szCs w:val="28"/>
        </w:rPr>
      </w:pPr>
      <w:r>
        <w:rPr>
          <w:rFonts w:ascii="仿宋" w:eastAsia="仿宋" w:hAnsi="仿宋" w:hint="eastAsia"/>
          <w:sz w:val="28"/>
          <w:szCs w:val="28"/>
        </w:rPr>
        <w:t>（网址：https://wenshu.court.gov.cn）</w:t>
      </w:r>
    </w:p>
    <w:p w14:paraId="48806BE4"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5、法人代表委托书</w:t>
      </w:r>
    </w:p>
    <w:p w14:paraId="3076BB53"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6、项目廉政责任书</w:t>
      </w:r>
    </w:p>
    <w:p w14:paraId="46A9E7AD"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7、投标文件纸质版需要正本、副本各一份，电子版用U盘拷贝，与纸质版一并放入档案袋，档案袋密封加盖骑缝章后提交。</w:t>
      </w:r>
    </w:p>
    <w:p w14:paraId="564EBEF8"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提交时间：2025年3月24日下午16:00之前。</w:t>
      </w:r>
    </w:p>
    <w:p w14:paraId="65C0590E" w14:textId="77777777" w:rsidR="001C4306" w:rsidRDefault="00000000">
      <w:pPr>
        <w:snapToGrid w:val="0"/>
        <w:spacing w:line="480" w:lineRule="exact"/>
        <w:ind w:firstLineChars="200" w:firstLine="560"/>
        <w:jc w:val="left"/>
        <w:rPr>
          <w:rFonts w:ascii="仿宋" w:eastAsia="仿宋" w:hAnsi="仿宋" w:hint="eastAsia"/>
          <w:sz w:val="28"/>
          <w:szCs w:val="28"/>
        </w:rPr>
      </w:pPr>
      <w:r>
        <w:rPr>
          <w:rFonts w:ascii="仿宋" w:eastAsia="仿宋" w:hAnsi="仿宋" w:hint="eastAsia"/>
          <w:sz w:val="28"/>
          <w:szCs w:val="28"/>
        </w:rPr>
        <w:t>提交地点：高科西路2699号老科研楼212室。</w:t>
      </w:r>
    </w:p>
    <w:p w14:paraId="62748180" w14:textId="77777777" w:rsidR="001C4306" w:rsidRDefault="001C4306">
      <w:pPr>
        <w:snapToGrid w:val="0"/>
        <w:spacing w:line="480" w:lineRule="exact"/>
        <w:ind w:firstLineChars="200" w:firstLine="560"/>
        <w:jc w:val="left"/>
        <w:rPr>
          <w:rFonts w:ascii="仿宋" w:eastAsia="仿宋" w:hAnsi="仿宋" w:hint="eastAsia"/>
          <w:sz w:val="28"/>
          <w:szCs w:val="28"/>
        </w:rPr>
      </w:pPr>
    </w:p>
    <w:p w14:paraId="21A20FF9" w14:textId="77777777" w:rsidR="001C4306" w:rsidRDefault="00000000">
      <w:pPr>
        <w:snapToGrid w:val="0"/>
        <w:spacing w:line="480" w:lineRule="exact"/>
        <w:ind w:firstLineChars="1578" w:firstLine="4418"/>
        <w:jc w:val="center"/>
        <w:rPr>
          <w:rFonts w:ascii="仿宋" w:eastAsia="仿宋" w:hAnsi="仿宋" w:hint="eastAsia"/>
          <w:sz w:val="28"/>
          <w:szCs w:val="28"/>
        </w:rPr>
      </w:pPr>
      <w:r>
        <w:rPr>
          <w:rFonts w:ascii="仿宋" w:eastAsia="仿宋" w:hAnsi="仿宋" w:hint="eastAsia"/>
          <w:sz w:val="28"/>
          <w:szCs w:val="28"/>
        </w:rPr>
        <w:t>上海市第一妇婴保健院</w:t>
      </w:r>
    </w:p>
    <w:p w14:paraId="45E336CE" w14:textId="77777777" w:rsidR="001C4306" w:rsidRDefault="00000000">
      <w:pPr>
        <w:snapToGrid w:val="0"/>
        <w:spacing w:line="480" w:lineRule="exact"/>
        <w:ind w:firstLineChars="1578" w:firstLine="4418"/>
        <w:jc w:val="center"/>
        <w:rPr>
          <w:rFonts w:ascii="仿宋" w:eastAsia="仿宋" w:hAnsi="仿宋" w:hint="eastAsia"/>
          <w:sz w:val="28"/>
          <w:szCs w:val="28"/>
        </w:rPr>
      </w:pPr>
      <w:r>
        <w:rPr>
          <w:rFonts w:ascii="仿宋" w:eastAsia="仿宋" w:hAnsi="仿宋" w:hint="eastAsia"/>
          <w:sz w:val="28"/>
          <w:szCs w:val="28"/>
        </w:rPr>
        <w:t>2025年3月20日</w:t>
      </w:r>
      <w:r>
        <w:rPr>
          <w:rFonts w:ascii="仿宋" w:eastAsia="仿宋" w:hAnsi="仿宋" w:hint="eastAsia"/>
          <w:sz w:val="28"/>
          <w:szCs w:val="28"/>
        </w:rPr>
        <w:br w:type="page"/>
      </w:r>
    </w:p>
    <w:p w14:paraId="1EA1B35C" w14:textId="77777777" w:rsidR="001C4306" w:rsidRDefault="00000000">
      <w:pPr>
        <w:spacing w:line="460" w:lineRule="exact"/>
        <w:jc w:val="left"/>
        <w:rPr>
          <w:sz w:val="30"/>
          <w:lang w:val="en-GB"/>
        </w:rPr>
      </w:pPr>
      <w:r>
        <w:rPr>
          <w:rFonts w:hint="eastAsia"/>
          <w:sz w:val="24"/>
          <w:szCs w:val="24"/>
        </w:rPr>
        <w:lastRenderedPageBreak/>
        <w:t>附件</w:t>
      </w:r>
      <w:r>
        <w:rPr>
          <w:rFonts w:hint="eastAsia"/>
          <w:sz w:val="24"/>
          <w:szCs w:val="24"/>
        </w:rPr>
        <w:t>1</w:t>
      </w:r>
    </w:p>
    <w:p w14:paraId="1127F98C" w14:textId="77777777" w:rsidR="001C4306" w:rsidRDefault="00000000">
      <w:pPr>
        <w:spacing w:line="460" w:lineRule="exact"/>
        <w:jc w:val="center"/>
        <w:rPr>
          <w:b/>
          <w:bCs/>
          <w:sz w:val="30"/>
          <w:szCs w:val="30"/>
        </w:rPr>
      </w:pPr>
      <w:r>
        <w:rPr>
          <w:rFonts w:hint="eastAsia"/>
          <w:b/>
          <w:bCs/>
          <w:sz w:val="30"/>
          <w:szCs w:val="30"/>
        </w:rPr>
        <w:t>法人代表委托书</w:t>
      </w:r>
    </w:p>
    <w:p w14:paraId="7C790CA1" w14:textId="77777777" w:rsidR="001C4306" w:rsidRDefault="001C4306">
      <w:pPr>
        <w:spacing w:line="480" w:lineRule="auto"/>
        <w:rPr>
          <w:rFonts w:ascii="宋体" w:hAnsi="宋体" w:hint="eastAsia"/>
          <w:sz w:val="24"/>
          <w:szCs w:val="24"/>
        </w:rPr>
      </w:pPr>
    </w:p>
    <w:p w14:paraId="20C856AC" w14:textId="77777777" w:rsidR="001C4306" w:rsidRDefault="001C4306">
      <w:pPr>
        <w:spacing w:line="480" w:lineRule="auto"/>
        <w:rPr>
          <w:rFonts w:ascii="宋体" w:hAnsi="宋体" w:hint="eastAsia"/>
          <w:sz w:val="24"/>
          <w:szCs w:val="24"/>
        </w:rPr>
      </w:pPr>
    </w:p>
    <w:p w14:paraId="328A063C" w14:textId="77777777" w:rsidR="001C4306" w:rsidRDefault="00000000">
      <w:pPr>
        <w:spacing w:line="480" w:lineRule="auto"/>
        <w:ind w:firstLine="482"/>
        <w:rPr>
          <w:rFonts w:ascii="宋体" w:hAnsi="宋体" w:hint="eastAsia"/>
          <w:sz w:val="24"/>
          <w:szCs w:val="24"/>
        </w:rPr>
      </w:pPr>
      <w:r>
        <w:rPr>
          <w:rFonts w:ascii="宋体" w:hAnsi="宋体" w:hint="eastAsia"/>
          <w:sz w:val="24"/>
          <w:szCs w:val="24"/>
        </w:rPr>
        <w:t>本授权书声明：</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（投标商名称）</w:t>
      </w:r>
      <w:r>
        <w:rPr>
          <w:rFonts w:ascii="宋体" w:hAnsi="宋体"/>
          <w:sz w:val="24"/>
          <w:szCs w:val="24"/>
          <w:u w:val="single"/>
        </w:rPr>
        <w:t xml:space="preserve">        </w:t>
      </w:r>
      <w:r>
        <w:rPr>
          <w:rFonts w:ascii="宋体" w:hAnsi="宋体" w:hint="eastAsia"/>
          <w:sz w:val="24"/>
          <w:szCs w:val="24"/>
        </w:rPr>
        <w:t>（法定代表人姓名、职务）授权</w:t>
      </w:r>
      <w:r>
        <w:rPr>
          <w:rFonts w:ascii="宋体" w:hAnsi="宋体"/>
          <w:sz w:val="24"/>
          <w:szCs w:val="24"/>
          <w:u w:val="single"/>
        </w:rPr>
        <w:t xml:space="preserve">            </w:t>
      </w:r>
      <w:r>
        <w:rPr>
          <w:rFonts w:ascii="宋体" w:hAnsi="宋体" w:hint="eastAsia"/>
          <w:sz w:val="24"/>
          <w:szCs w:val="24"/>
        </w:rPr>
        <w:t>（被授权人的姓名、职务）为我方公司</w:t>
      </w:r>
    </w:p>
    <w:p w14:paraId="4D279BB9" w14:textId="77777777" w:rsidR="001C4306" w:rsidRDefault="00000000">
      <w:pPr>
        <w:spacing w:line="480" w:lineRule="auto"/>
        <w:rPr>
          <w:rFonts w:ascii="宋体" w:hAnsi="宋体" w:hint="eastAsia"/>
          <w:sz w:val="24"/>
          <w:szCs w:val="24"/>
        </w:rPr>
      </w:pPr>
      <w:r>
        <w:rPr>
          <w:rFonts w:ascii="宋体" w:hAnsi="宋体" w:hint="eastAsia"/>
          <w:sz w:val="24"/>
          <w:szCs w:val="24"/>
          <w:u w:val="single"/>
        </w:rPr>
        <w:t xml:space="preserve">               </w:t>
      </w:r>
      <w:r>
        <w:rPr>
          <w:rFonts w:ascii="宋体" w:hAnsi="宋体" w:hint="eastAsia"/>
          <w:bCs/>
          <w:sz w:val="24"/>
          <w:szCs w:val="24"/>
        </w:rPr>
        <w:t>项目</w:t>
      </w:r>
      <w:r>
        <w:rPr>
          <w:rFonts w:ascii="宋体" w:hAnsi="宋体" w:hint="eastAsia"/>
          <w:sz w:val="24"/>
          <w:szCs w:val="24"/>
        </w:rPr>
        <w:t>的合法代理人，以本公司名义全权处理一切与该项目有关的事务（含合同签订）。</w:t>
      </w:r>
    </w:p>
    <w:p w14:paraId="6E1ED37C" w14:textId="77777777" w:rsidR="001C4306" w:rsidRDefault="00000000">
      <w:pPr>
        <w:tabs>
          <w:tab w:val="left" w:pos="5560"/>
        </w:tabs>
        <w:spacing w:line="480" w:lineRule="auto"/>
        <w:ind w:firstLine="646"/>
        <w:rPr>
          <w:rFonts w:ascii="宋体" w:hAnsi="宋体" w:hint="eastAsia"/>
          <w:sz w:val="24"/>
          <w:szCs w:val="24"/>
        </w:rPr>
      </w:pPr>
      <w:r>
        <w:rPr>
          <w:rFonts w:ascii="宋体" w:hAnsi="宋体"/>
          <w:sz w:val="24"/>
          <w:szCs w:val="24"/>
        </w:rPr>
        <w:tab/>
      </w:r>
    </w:p>
    <w:p w14:paraId="443933EF" w14:textId="77777777" w:rsidR="001C4306" w:rsidRDefault="00000000">
      <w:pPr>
        <w:spacing w:line="480" w:lineRule="auto"/>
        <w:ind w:firstLine="645"/>
        <w:rPr>
          <w:rFonts w:ascii="宋体" w:hAnsi="宋体" w:hint="eastAsia"/>
          <w:sz w:val="24"/>
          <w:szCs w:val="24"/>
        </w:rPr>
      </w:pPr>
      <w:r>
        <w:rPr>
          <w:rFonts w:ascii="宋体" w:hAnsi="宋体" w:hint="eastAsia"/>
          <w:sz w:val="24"/>
          <w:szCs w:val="24"/>
        </w:rPr>
        <w:t>本授权书于</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日签字生效，特此声明。</w:t>
      </w:r>
    </w:p>
    <w:p w14:paraId="440F6085" w14:textId="77777777" w:rsidR="001C4306" w:rsidRDefault="001C4306">
      <w:pPr>
        <w:spacing w:line="480" w:lineRule="auto"/>
        <w:ind w:firstLine="645"/>
        <w:rPr>
          <w:rFonts w:ascii="宋体" w:hAnsi="宋体" w:hint="eastAsia"/>
          <w:sz w:val="24"/>
          <w:szCs w:val="24"/>
        </w:rPr>
      </w:pPr>
    </w:p>
    <w:p w14:paraId="752A9CD7" w14:textId="77777777" w:rsidR="001C4306" w:rsidRDefault="00000000">
      <w:pPr>
        <w:spacing w:line="480" w:lineRule="auto"/>
        <w:rPr>
          <w:rFonts w:ascii="宋体" w:hAnsi="宋体" w:hint="eastAsia"/>
          <w:sz w:val="24"/>
          <w:szCs w:val="24"/>
        </w:rPr>
      </w:pPr>
      <w:r>
        <w:rPr>
          <w:rFonts w:ascii="宋体" w:hAnsi="宋体" w:hint="eastAsia"/>
          <w:sz w:val="24"/>
          <w:szCs w:val="24"/>
        </w:rPr>
        <w:t>法人代表签字：</w:t>
      </w:r>
    </w:p>
    <w:p w14:paraId="286A3A13" w14:textId="77777777" w:rsidR="001C4306" w:rsidRDefault="00000000">
      <w:pPr>
        <w:spacing w:line="480" w:lineRule="auto"/>
        <w:rPr>
          <w:rFonts w:ascii="宋体" w:hAnsi="宋体" w:hint="eastAsia"/>
          <w:sz w:val="24"/>
          <w:szCs w:val="24"/>
        </w:rPr>
      </w:pPr>
      <w:r>
        <w:rPr>
          <w:rFonts w:ascii="宋体" w:hAnsi="宋体" w:hint="eastAsia"/>
          <w:sz w:val="24"/>
          <w:szCs w:val="24"/>
        </w:rPr>
        <w:t>投标单位全称（公章）：</w:t>
      </w:r>
    </w:p>
    <w:p w14:paraId="2F60C457" w14:textId="77777777" w:rsidR="001C4306" w:rsidRDefault="00000000">
      <w:pPr>
        <w:spacing w:line="480" w:lineRule="auto"/>
        <w:rPr>
          <w:rFonts w:ascii="宋体" w:hAnsi="宋体" w:hint="eastAsia"/>
          <w:sz w:val="24"/>
          <w:szCs w:val="24"/>
        </w:rPr>
      </w:pPr>
      <w:r>
        <w:rPr>
          <w:rFonts w:ascii="宋体" w:hAnsi="宋体" w:hint="eastAsia"/>
          <w:sz w:val="24"/>
          <w:szCs w:val="24"/>
        </w:rPr>
        <w:t>日期：</w:t>
      </w:r>
    </w:p>
    <w:p w14:paraId="135E22E0" w14:textId="77777777" w:rsidR="001C4306" w:rsidRDefault="00000000">
      <w:pPr>
        <w:spacing w:line="480" w:lineRule="auto"/>
        <w:rPr>
          <w:rFonts w:ascii="宋体" w:hAnsi="宋体" w:hint="eastAsia"/>
          <w:sz w:val="24"/>
          <w:szCs w:val="24"/>
        </w:rPr>
      </w:pPr>
      <w:r>
        <w:rPr>
          <w:rFonts w:ascii="宋体" w:hAnsi="宋体" w:hint="eastAsia"/>
          <w:sz w:val="24"/>
          <w:szCs w:val="24"/>
        </w:rPr>
        <w:t>附：</w:t>
      </w:r>
    </w:p>
    <w:p w14:paraId="1FE1D4F0" w14:textId="77777777" w:rsidR="001C4306" w:rsidRDefault="00000000">
      <w:pPr>
        <w:spacing w:line="480" w:lineRule="auto"/>
        <w:rPr>
          <w:rFonts w:ascii="宋体" w:hAnsi="宋体" w:hint="eastAsia"/>
          <w:sz w:val="24"/>
          <w:szCs w:val="24"/>
        </w:rPr>
      </w:pPr>
      <w:r>
        <w:rPr>
          <w:rFonts w:ascii="宋体" w:hAnsi="宋体" w:hint="eastAsia"/>
          <w:sz w:val="24"/>
          <w:szCs w:val="24"/>
        </w:rPr>
        <w:t>全权代表姓名：</w:t>
      </w:r>
    </w:p>
    <w:p w14:paraId="336E4098" w14:textId="77777777" w:rsidR="001C4306" w:rsidRDefault="00000000">
      <w:pPr>
        <w:spacing w:line="480" w:lineRule="auto"/>
        <w:rPr>
          <w:rFonts w:ascii="宋体" w:hAnsi="宋体" w:hint="eastAsia"/>
          <w:sz w:val="24"/>
          <w:szCs w:val="24"/>
        </w:rPr>
      </w:pPr>
      <w:r>
        <w:rPr>
          <w:rFonts w:ascii="宋体" w:hAnsi="宋体" w:hint="eastAsia"/>
          <w:sz w:val="24"/>
          <w:szCs w:val="24"/>
        </w:rPr>
        <w:t>职        务：</w:t>
      </w:r>
    </w:p>
    <w:p w14:paraId="5E814BE2" w14:textId="77777777" w:rsidR="001C4306" w:rsidRDefault="00000000">
      <w:pPr>
        <w:spacing w:line="480" w:lineRule="auto"/>
        <w:rPr>
          <w:rFonts w:ascii="宋体" w:hAnsi="宋体" w:hint="eastAsia"/>
          <w:sz w:val="24"/>
          <w:szCs w:val="24"/>
        </w:rPr>
      </w:pPr>
      <w:r>
        <w:rPr>
          <w:rFonts w:ascii="宋体" w:hAnsi="宋体" w:hint="eastAsia"/>
          <w:sz w:val="24"/>
          <w:szCs w:val="24"/>
        </w:rPr>
        <w:t>详细通讯地址：</w:t>
      </w:r>
    </w:p>
    <w:p w14:paraId="37467D44" w14:textId="77777777" w:rsidR="001C4306" w:rsidRDefault="00000000">
      <w:pPr>
        <w:spacing w:line="480" w:lineRule="auto"/>
        <w:rPr>
          <w:rFonts w:ascii="宋体" w:hAnsi="宋体" w:hint="eastAsia"/>
          <w:sz w:val="24"/>
          <w:szCs w:val="24"/>
        </w:rPr>
      </w:pPr>
      <w:r>
        <w:rPr>
          <w:rFonts w:ascii="宋体" w:hAnsi="宋体" w:hint="eastAsia"/>
          <w:sz w:val="24"/>
          <w:szCs w:val="24"/>
        </w:rPr>
        <w:t>邮 政 编 码：</w:t>
      </w:r>
    </w:p>
    <w:p w14:paraId="79F80188" w14:textId="77777777" w:rsidR="001C4306" w:rsidRDefault="00000000">
      <w:pPr>
        <w:spacing w:line="480" w:lineRule="auto"/>
        <w:rPr>
          <w:rFonts w:ascii="宋体" w:hAnsi="宋体" w:hint="eastAsia"/>
          <w:sz w:val="24"/>
          <w:szCs w:val="24"/>
        </w:rPr>
      </w:pPr>
      <w:r>
        <w:rPr>
          <w:rFonts w:ascii="宋体" w:hAnsi="宋体" w:hint="eastAsia"/>
          <w:sz w:val="24"/>
          <w:szCs w:val="24"/>
        </w:rPr>
        <w:t>传       真：</w:t>
      </w:r>
    </w:p>
    <w:p w14:paraId="057EFBC8" w14:textId="77777777" w:rsidR="001C4306" w:rsidRDefault="00000000">
      <w:pPr>
        <w:spacing w:line="460" w:lineRule="exact"/>
        <w:jc w:val="left"/>
        <w:rPr>
          <w:b/>
          <w:bCs/>
          <w:sz w:val="30"/>
          <w:szCs w:val="30"/>
        </w:rPr>
      </w:pPr>
      <w:r>
        <w:rPr>
          <w:rFonts w:ascii="宋体" w:hAnsi="宋体" w:hint="eastAsia"/>
          <w:sz w:val="24"/>
          <w:szCs w:val="24"/>
        </w:rPr>
        <w:t>电       话：</w:t>
      </w:r>
      <w:r>
        <w:rPr>
          <w:rFonts w:hint="eastAsia"/>
          <w:sz w:val="24"/>
          <w:szCs w:val="24"/>
        </w:rPr>
        <w:t xml:space="preserve">  </w:t>
      </w:r>
      <w:r>
        <w:rPr>
          <w:rFonts w:hint="eastAsia"/>
          <w:b/>
          <w:bCs/>
          <w:sz w:val="30"/>
          <w:szCs w:val="30"/>
        </w:rPr>
        <w:t xml:space="preserve"> </w:t>
      </w:r>
    </w:p>
    <w:p w14:paraId="6F62082B" w14:textId="77777777" w:rsidR="001C4306" w:rsidRDefault="00000000">
      <w:pPr>
        <w:rPr>
          <w:rFonts w:ascii="仿宋" w:eastAsia="仿宋" w:hAnsi="仿宋" w:hint="eastAsia"/>
          <w:sz w:val="28"/>
          <w:szCs w:val="28"/>
        </w:rPr>
      </w:pPr>
      <w:r>
        <w:rPr>
          <w:rFonts w:ascii="仿宋" w:eastAsia="仿宋" w:hAnsi="仿宋" w:hint="eastAsia"/>
          <w:sz w:val="28"/>
          <w:szCs w:val="28"/>
        </w:rPr>
        <w:br w:type="page"/>
      </w:r>
    </w:p>
    <w:p w14:paraId="77797A48" w14:textId="77777777" w:rsidR="001C4306" w:rsidRDefault="00000000">
      <w:pPr>
        <w:spacing w:line="480" w:lineRule="auto"/>
        <w:jc w:val="left"/>
        <w:rPr>
          <w:rFonts w:ascii="宋体" w:hAnsi="宋体" w:cs="宋体" w:hint="eastAsia"/>
          <w:color w:val="000000"/>
          <w:sz w:val="24"/>
          <w:szCs w:val="24"/>
        </w:rPr>
      </w:pPr>
      <w:r>
        <w:rPr>
          <w:rFonts w:ascii="宋体" w:hAnsi="宋体" w:cs="宋体" w:hint="eastAsia"/>
          <w:color w:val="000000"/>
          <w:sz w:val="24"/>
          <w:szCs w:val="24"/>
        </w:rPr>
        <w:lastRenderedPageBreak/>
        <w:t>附件2</w:t>
      </w:r>
    </w:p>
    <w:p w14:paraId="57EC4483" w14:textId="77777777" w:rsidR="001C4306" w:rsidRDefault="00000000">
      <w:pPr>
        <w:spacing w:line="480" w:lineRule="auto"/>
        <w:ind w:firstLine="600"/>
        <w:jc w:val="center"/>
        <w:rPr>
          <w:rFonts w:ascii="宋体" w:hAnsi="宋体" w:cs="宋体" w:hint="eastAsia"/>
          <w:b/>
          <w:color w:val="000000"/>
          <w:sz w:val="24"/>
          <w:szCs w:val="24"/>
        </w:rPr>
      </w:pPr>
      <w:r>
        <w:rPr>
          <w:rFonts w:ascii="宋体" w:hAnsi="宋体" w:cs="宋体" w:hint="eastAsia"/>
          <w:b/>
          <w:color w:val="000000"/>
          <w:sz w:val="30"/>
          <w:szCs w:val="30"/>
        </w:rPr>
        <w:t>项目廉政责任书</w:t>
      </w:r>
    </w:p>
    <w:p w14:paraId="0BA41A99" w14:textId="77777777" w:rsidR="001C4306" w:rsidRDefault="001C4306">
      <w:pPr>
        <w:spacing w:line="360" w:lineRule="exact"/>
        <w:ind w:firstLine="600"/>
        <w:jc w:val="center"/>
        <w:rPr>
          <w:rFonts w:ascii="宋体" w:hAnsi="宋体" w:cs="宋体" w:hint="eastAsia"/>
          <w:b/>
          <w:color w:val="000000"/>
          <w:sz w:val="24"/>
          <w:szCs w:val="24"/>
        </w:rPr>
      </w:pPr>
    </w:p>
    <w:p w14:paraId="0A21477F" w14:textId="77777777" w:rsidR="001C4306" w:rsidRDefault="00000000">
      <w:pPr>
        <w:spacing w:line="360" w:lineRule="exact"/>
        <w:ind w:firstLineChars="200" w:firstLine="480"/>
        <w:rPr>
          <w:rFonts w:ascii="宋体" w:hAnsi="宋体" w:hint="eastAsia"/>
          <w:color w:val="000000"/>
          <w:sz w:val="24"/>
          <w:szCs w:val="24"/>
        </w:rPr>
      </w:pPr>
      <w:r>
        <w:rPr>
          <w:rFonts w:ascii="宋体" w:hAnsi="宋体" w:hint="eastAsia"/>
          <w:color w:val="000000"/>
          <w:sz w:val="24"/>
          <w:szCs w:val="24"/>
        </w:rPr>
        <w:t>甲方：上海市第一妇婴保健院</w:t>
      </w:r>
    </w:p>
    <w:p w14:paraId="37987083" w14:textId="77777777" w:rsidR="001C4306" w:rsidRDefault="00000000">
      <w:pPr>
        <w:spacing w:line="360" w:lineRule="exact"/>
        <w:ind w:firstLineChars="200" w:firstLine="480"/>
        <w:rPr>
          <w:rFonts w:ascii="宋体" w:hAnsi="宋体" w:hint="eastAsia"/>
          <w:color w:val="000000"/>
          <w:sz w:val="24"/>
          <w:szCs w:val="24"/>
        </w:rPr>
      </w:pPr>
      <w:r>
        <w:rPr>
          <w:rFonts w:ascii="宋体" w:hAnsi="宋体" w:hint="eastAsia"/>
          <w:color w:val="000000"/>
          <w:sz w:val="24"/>
          <w:szCs w:val="24"/>
        </w:rPr>
        <w:t>乙方：</w:t>
      </w:r>
    </w:p>
    <w:p w14:paraId="105A2431" w14:textId="77777777" w:rsidR="001C4306" w:rsidRDefault="00000000">
      <w:pPr>
        <w:snapToGrid w:val="0"/>
        <w:spacing w:line="360" w:lineRule="exact"/>
        <w:rPr>
          <w:rFonts w:ascii="宋体" w:hAnsi="宋体" w:hint="eastAsia"/>
          <w:color w:val="000000"/>
          <w:sz w:val="24"/>
          <w:szCs w:val="24"/>
        </w:rPr>
      </w:pPr>
      <w:r>
        <w:rPr>
          <w:rFonts w:ascii="宋体" w:hAnsi="宋体" w:hint="eastAsia"/>
          <w:color w:val="000000"/>
          <w:sz w:val="24"/>
          <w:szCs w:val="24"/>
        </w:rPr>
        <w:t>为了在项目中保持廉洁自律的工作作风，防止各种不正当行为的发生，根据国家和上海市有各项规定的特点，特订立本协议如下：</w:t>
      </w:r>
    </w:p>
    <w:p w14:paraId="18CC3EA1"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一、甲乙双方应当自觉遵守国家和上海市有关廉政建设的各项规定。</w:t>
      </w:r>
    </w:p>
    <w:p w14:paraId="52BB287D"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二、甲方及其工作人员不得以任何形式向乙方索要和收受回扣等好处费。</w:t>
      </w:r>
    </w:p>
    <w:p w14:paraId="4827C6D4"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三、甲方工作人员应当保持与乙方的正常业务交往，不得接受乙方的礼金、有价证券和贵重物品，不得在乙方报销任何应由个人支付的费用。</w:t>
      </w:r>
    </w:p>
    <w:p w14:paraId="790DD393"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四、甲方工作人员不得参加可能对公正执行公务有影响的宴请和娱乐活动。</w:t>
      </w:r>
    </w:p>
    <w:p w14:paraId="39FD5386"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五、甲方工作人员不得要求或者接受乙方为其住房装修、婚丧嫁娶、家属和子女的工作安排以及出国等提供方便。</w:t>
      </w:r>
    </w:p>
    <w:p w14:paraId="3DCAFC96"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六、甲方工作人员不得向乙方介绍家属或者亲友从事有关的经济活动。</w:t>
      </w:r>
    </w:p>
    <w:p w14:paraId="1FAD4CC3"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七、乙方应当通过正常途径开展相对业务工作，不得为获取某些不正当利益而向甲方工作人员赠送礼金、有价证券和贵重物品等。</w:t>
      </w:r>
    </w:p>
    <w:p w14:paraId="2F0A03F9"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八、乙方不得为谋取私利擅自与甲方工作人员进行私下商谈或者达成默契。</w:t>
      </w:r>
    </w:p>
    <w:p w14:paraId="3C163414"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九、乙方不得以洽谈业务、签订经济合同为借口，邀请甲方工作人员外出旅游和进入营业性高档娱乐场所。</w:t>
      </w:r>
    </w:p>
    <w:p w14:paraId="67E35BB4"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十、乙方不得为甲方单位和个人购置或者提供通讯工具、交通工具、家电、高档办公用品等物品。</w:t>
      </w:r>
    </w:p>
    <w:p w14:paraId="28B8ABE8"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29F2FED2" w14:textId="77777777" w:rsidR="001C4306" w:rsidRDefault="00000000">
      <w:pPr>
        <w:snapToGrid w:val="0"/>
        <w:spacing w:line="360" w:lineRule="exact"/>
        <w:ind w:firstLine="480"/>
        <w:rPr>
          <w:rFonts w:ascii="宋体" w:hAnsi="宋体" w:hint="eastAsia"/>
          <w:color w:val="000000"/>
          <w:sz w:val="24"/>
          <w:szCs w:val="24"/>
        </w:rPr>
      </w:pPr>
      <w:r>
        <w:rPr>
          <w:rFonts w:ascii="宋体" w:hAnsi="宋体" w:hint="eastAsia"/>
          <w:color w:val="000000"/>
          <w:sz w:val="24"/>
          <w:szCs w:val="24"/>
        </w:rPr>
        <w:t>十二、甲方发现乙方有违反本协议或者采用不正当的手段行贿甲方工作人员，甲方根据具体情节和造成的后果追究乙方本合同总金额的</w:t>
      </w:r>
      <w:r>
        <w:rPr>
          <w:rFonts w:ascii="宋体" w:hAnsi="宋体"/>
          <w:color w:val="000000"/>
          <w:sz w:val="24"/>
          <w:szCs w:val="24"/>
        </w:rPr>
        <w:t xml:space="preserve"> l ~ 5</w:t>
      </w:r>
      <w:r>
        <w:rPr>
          <w:rFonts w:ascii="宋体" w:hAnsi="宋体" w:hint="eastAsia"/>
          <w:color w:val="000000"/>
          <w:sz w:val="24"/>
          <w:szCs w:val="24"/>
        </w:rPr>
        <w:t>％的违约金。由此给甲方单位造成的损失均由乙方承担。</w:t>
      </w:r>
    </w:p>
    <w:p w14:paraId="0A70296C" w14:textId="77777777" w:rsidR="001C4306" w:rsidRDefault="00000000">
      <w:pPr>
        <w:snapToGrid w:val="0"/>
        <w:spacing w:line="360" w:lineRule="exact"/>
        <w:ind w:firstLine="480"/>
        <w:rPr>
          <w:rFonts w:ascii="宋体" w:hAnsi="宋体" w:hint="eastAsia"/>
          <w:color w:val="000000"/>
          <w:sz w:val="24"/>
          <w:szCs w:val="24"/>
        </w:rPr>
      </w:pPr>
      <w:r>
        <w:rPr>
          <w:rFonts w:ascii="宋体" w:hAnsi="宋体" w:hint="eastAsia"/>
          <w:color w:val="000000"/>
          <w:sz w:val="24"/>
          <w:szCs w:val="24"/>
        </w:rPr>
        <w:t>十三、本廉洁协议作为项目合同的附件，与项目合同具有同等法律效力。经协议双方签署后立即生效。</w:t>
      </w:r>
    </w:p>
    <w:p w14:paraId="0337365D" w14:textId="77777777" w:rsidR="001C4306" w:rsidRDefault="001C4306">
      <w:pPr>
        <w:snapToGrid w:val="0"/>
        <w:spacing w:line="360" w:lineRule="exact"/>
        <w:ind w:firstLineChars="200" w:firstLine="480"/>
        <w:rPr>
          <w:rFonts w:ascii="宋体" w:hAnsi="宋体" w:hint="eastAsia"/>
          <w:color w:val="000000"/>
          <w:sz w:val="24"/>
          <w:szCs w:val="24"/>
        </w:rPr>
      </w:pPr>
    </w:p>
    <w:p w14:paraId="58D2358B" w14:textId="77777777" w:rsidR="001C4306" w:rsidRDefault="001C4306">
      <w:pPr>
        <w:snapToGrid w:val="0"/>
        <w:spacing w:line="360" w:lineRule="exact"/>
        <w:ind w:firstLineChars="200" w:firstLine="480"/>
        <w:rPr>
          <w:rFonts w:ascii="宋体" w:hAnsi="宋体" w:hint="eastAsia"/>
          <w:color w:val="000000"/>
          <w:sz w:val="24"/>
          <w:szCs w:val="24"/>
        </w:rPr>
      </w:pPr>
    </w:p>
    <w:p w14:paraId="124D506F"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甲方：</w:t>
      </w:r>
      <w:r>
        <w:rPr>
          <w:rFonts w:ascii="宋体" w:hAnsi="宋体"/>
          <w:color w:val="000000"/>
          <w:sz w:val="24"/>
          <w:szCs w:val="24"/>
        </w:rPr>
        <w:t>(</w:t>
      </w:r>
      <w:r>
        <w:rPr>
          <w:rFonts w:ascii="宋体" w:hAnsi="宋体" w:hint="eastAsia"/>
          <w:color w:val="000000"/>
          <w:sz w:val="24"/>
          <w:szCs w:val="24"/>
        </w:rPr>
        <w:t>盖章</w:t>
      </w:r>
      <w:r>
        <w:rPr>
          <w:rFonts w:ascii="宋体" w:hAnsi="宋体"/>
          <w:color w:val="000000"/>
          <w:sz w:val="24"/>
          <w:szCs w:val="24"/>
        </w:rPr>
        <w:t xml:space="preserve">)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乙方：</w:t>
      </w:r>
      <w:r>
        <w:rPr>
          <w:rFonts w:ascii="宋体" w:hAnsi="宋体"/>
          <w:color w:val="000000"/>
          <w:sz w:val="24"/>
          <w:szCs w:val="24"/>
        </w:rPr>
        <w:t>(</w:t>
      </w:r>
      <w:r>
        <w:rPr>
          <w:rFonts w:ascii="宋体" w:hAnsi="宋体" w:hint="eastAsia"/>
          <w:color w:val="000000"/>
          <w:sz w:val="24"/>
          <w:szCs w:val="24"/>
        </w:rPr>
        <w:t>盖章</w:t>
      </w:r>
      <w:r>
        <w:rPr>
          <w:rFonts w:ascii="宋体" w:hAnsi="宋体"/>
          <w:color w:val="000000"/>
          <w:sz w:val="24"/>
          <w:szCs w:val="24"/>
        </w:rPr>
        <w:t>)</w:t>
      </w:r>
    </w:p>
    <w:p w14:paraId="74C9EBF2" w14:textId="77777777" w:rsidR="001C4306" w:rsidRDefault="00000000">
      <w:pPr>
        <w:snapToGrid w:val="0"/>
        <w:spacing w:line="360" w:lineRule="exact"/>
        <w:rPr>
          <w:rFonts w:ascii="宋体" w:hAnsi="宋体" w:hint="eastAsia"/>
          <w:color w:val="000000"/>
          <w:sz w:val="24"/>
          <w:szCs w:val="24"/>
        </w:rPr>
      </w:pPr>
      <w:r>
        <w:rPr>
          <w:rFonts w:ascii="宋体" w:hAnsi="宋体"/>
          <w:color w:val="000000"/>
          <w:sz w:val="24"/>
          <w:szCs w:val="24"/>
        </w:rPr>
        <w:t xml:space="preserve">  </w:t>
      </w:r>
      <w:r>
        <w:rPr>
          <w:rFonts w:ascii="宋体" w:hAnsi="宋体" w:hint="eastAsia"/>
          <w:color w:val="000000"/>
          <w:sz w:val="24"/>
          <w:szCs w:val="24"/>
        </w:rPr>
        <w:t>法定代表人：</w:t>
      </w:r>
      <w:r>
        <w:rPr>
          <w:rFonts w:ascii="宋体" w:hAnsi="宋体"/>
          <w:color w:val="000000"/>
          <w:sz w:val="24"/>
          <w:szCs w:val="24"/>
        </w:rPr>
        <w:t xml:space="preserve">                </w:t>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t xml:space="preserve">           法定代表人：</w:t>
      </w:r>
    </w:p>
    <w:p w14:paraId="1F3A8E9A" w14:textId="77777777" w:rsidR="001C4306" w:rsidRDefault="001C4306">
      <w:pPr>
        <w:snapToGrid w:val="0"/>
        <w:spacing w:line="360" w:lineRule="exact"/>
        <w:jc w:val="left"/>
        <w:rPr>
          <w:rFonts w:ascii="宋体" w:hAnsi="宋体" w:hint="eastAsia"/>
          <w:color w:val="000000"/>
          <w:sz w:val="24"/>
          <w:szCs w:val="24"/>
        </w:rPr>
      </w:pPr>
    </w:p>
    <w:p w14:paraId="7DADB61D" w14:textId="77777777" w:rsidR="001C4306" w:rsidRDefault="00000000">
      <w:pPr>
        <w:snapToGrid w:val="0"/>
        <w:spacing w:line="360" w:lineRule="exact"/>
        <w:jc w:val="left"/>
        <w:rPr>
          <w:rFonts w:ascii="仿宋" w:eastAsia="仿宋" w:hAnsi="仿宋" w:hint="eastAsia"/>
          <w:sz w:val="28"/>
          <w:szCs w:val="28"/>
        </w:rPr>
      </w:pPr>
      <w:r>
        <w:rPr>
          <w:rFonts w:ascii="宋体" w:hAnsi="宋体" w:hint="eastAsia"/>
          <w:color w:val="000000"/>
          <w:sz w:val="24"/>
          <w:szCs w:val="24"/>
        </w:rPr>
        <w:t xml:space="preserve">                                     签约日期：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sectPr w:rsidR="001C4306">
      <w:pgSz w:w="11906" w:h="16838"/>
      <w:pgMar w:top="1440" w:right="1800" w:bottom="1134"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A2F5" w14:textId="77777777" w:rsidR="00F71B02" w:rsidRDefault="00F71B02" w:rsidP="00B7434C">
      <w:r>
        <w:separator/>
      </w:r>
    </w:p>
  </w:endnote>
  <w:endnote w:type="continuationSeparator" w:id="0">
    <w:p w14:paraId="62A751B2" w14:textId="77777777" w:rsidR="00F71B02" w:rsidRDefault="00F71B02" w:rsidP="00B7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9350" w14:textId="77777777" w:rsidR="00F71B02" w:rsidRDefault="00F71B02" w:rsidP="00B7434C">
      <w:r>
        <w:separator/>
      </w:r>
    </w:p>
  </w:footnote>
  <w:footnote w:type="continuationSeparator" w:id="0">
    <w:p w14:paraId="21E49DD2" w14:textId="77777777" w:rsidR="00F71B02" w:rsidRDefault="00F71B02" w:rsidP="00B7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wNzU1MmJiYzVmNGI3NzNlNjNlZTY3Mzc5NDFkNzAifQ=="/>
  </w:docVars>
  <w:rsids>
    <w:rsidRoot w:val="00617D5C"/>
    <w:rsid w:val="00051FE8"/>
    <w:rsid w:val="00054D09"/>
    <w:rsid w:val="00067FC3"/>
    <w:rsid w:val="000A3E5D"/>
    <w:rsid w:val="000C5027"/>
    <w:rsid w:val="000D6F8C"/>
    <w:rsid w:val="000E4EC9"/>
    <w:rsid w:val="000F0DD0"/>
    <w:rsid w:val="001151F9"/>
    <w:rsid w:val="00120CBF"/>
    <w:rsid w:val="00136AD7"/>
    <w:rsid w:val="001620F8"/>
    <w:rsid w:val="001A1CD4"/>
    <w:rsid w:val="001A4F5C"/>
    <w:rsid w:val="001B64BA"/>
    <w:rsid w:val="001C3055"/>
    <w:rsid w:val="001C4306"/>
    <w:rsid w:val="001D34C0"/>
    <w:rsid w:val="001F7E36"/>
    <w:rsid w:val="002018E6"/>
    <w:rsid w:val="002250A9"/>
    <w:rsid w:val="00240387"/>
    <w:rsid w:val="002A12A3"/>
    <w:rsid w:val="002A6156"/>
    <w:rsid w:val="002C6A44"/>
    <w:rsid w:val="002E0163"/>
    <w:rsid w:val="002F0005"/>
    <w:rsid w:val="00316052"/>
    <w:rsid w:val="00321D04"/>
    <w:rsid w:val="003A27BD"/>
    <w:rsid w:val="003A517A"/>
    <w:rsid w:val="003D3724"/>
    <w:rsid w:val="003F7353"/>
    <w:rsid w:val="00412ADC"/>
    <w:rsid w:val="004450E0"/>
    <w:rsid w:val="00455F24"/>
    <w:rsid w:val="00456F4A"/>
    <w:rsid w:val="00460656"/>
    <w:rsid w:val="004617A2"/>
    <w:rsid w:val="0047247B"/>
    <w:rsid w:val="004A0357"/>
    <w:rsid w:val="004C7B0E"/>
    <w:rsid w:val="004D0EEC"/>
    <w:rsid w:val="004D7066"/>
    <w:rsid w:val="004E7E5D"/>
    <w:rsid w:val="00505232"/>
    <w:rsid w:val="00511443"/>
    <w:rsid w:val="00521ADC"/>
    <w:rsid w:val="00522905"/>
    <w:rsid w:val="0056154A"/>
    <w:rsid w:val="00561B02"/>
    <w:rsid w:val="00581002"/>
    <w:rsid w:val="005F66CA"/>
    <w:rsid w:val="00601822"/>
    <w:rsid w:val="00617D5C"/>
    <w:rsid w:val="006310B1"/>
    <w:rsid w:val="006405B7"/>
    <w:rsid w:val="006E0CCB"/>
    <w:rsid w:val="006E15F0"/>
    <w:rsid w:val="006E396E"/>
    <w:rsid w:val="00751DF3"/>
    <w:rsid w:val="00756DA5"/>
    <w:rsid w:val="00774543"/>
    <w:rsid w:val="007832DD"/>
    <w:rsid w:val="00793DAD"/>
    <w:rsid w:val="007A4A79"/>
    <w:rsid w:val="007C27F1"/>
    <w:rsid w:val="007D1397"/>
    <w:rsid w:val="007F35CF"/>
    <w:rsid w:val="0081207F"/>
    <w:rsid w:val="00843E14"/>
    <w:rsid w:val="00846550"/>
    <w:rsid w:val="008526AB"/>
    <w:rsid w:val="008654AA"/>
    <w:rsid w:val="008B5CA4"/>
    <w:rsid w:val="008B5F67"/>
    <w:rsid w:val="008D2B3D"/>
    <w:rsid w:val="00906170"/>
    <w:rsid w:val="0095018B"/>
    <w:rsid w:val="00991195"/>
    <w:rsid w:val="00994C61"/>
    <w:rsid w:val="009F1A76"/>
    <w:rsid w:val="00A02D9A"/>
    <w:rsid w:val="00A232C7"/>
    <w:rsid w:val="00A503A3"/>
    <w:rsid w:val="00A56018"/>
    <w:rsid w:val="00A745D9"/>
    <w:rsid w:val="00AA3887"/>
    <w:rsid w:val="00AE040E"/>
    <w:rsid w:val="00B27AB2"/>
    <w:rsid w:val="00B62187"/>
    <w:rsid w:val="00B73FB6"/>
    <w:rsid w:val="00B7434C"/>
    <w:rsid w:val="00B85E19"/>
    <w:rsid w:val="00B92882"/>
    <w:rsid w:val="00BD52EA"/>
    <w:rsid w:val="00BD6494"/>
    <w:rsid w:val="00BE2C36"/>
    <w:rsid w:val="00BE32CB"/>
    <w:rsid w:val="00BE353E"/>
    <w:rsid w:val="00BE66F2"/>
    <w:rsid w:val="00BE7CC2"/>
    <w:rsid w:val="00C07111"/>
    <w:rsid w:val="00C26144"/>
    <w:rsid w:val="00C35BD2"/>
    <w:rsid w:val="00C4799F"/>
    <w:rsid w:val="00C85ADA"/>
    <w:rsid w:val="00CB63B9"/>
    <w:rsid w:val="00CF25F4"/>
    <w:rsid w:val="00D01858"/>
    <w:rsid w:val="00D216E4"/>
    <w:rsid w:val="00D3152E"/>
    <w:rsid w:val="00D3343E"/>
    <w:rsid w:val="00D7381C"/>
    <w:rsid w:val="00D8128A"/>
    <w:rsid w:val="00DB2E70"/>
    <w:rsid w:val="00DC518C"/>
    <w:rsid w:val="00DE4282"/>
    <w:rsid w:val="00DF2AAB"/>
    <w:rsid w:val="00E1791D"/>
    <w:rsid w:val="00E307F5"/>
    <w:rsid w:val="00E63378"/>
    <w:rsid w:val="00E64B3A"/>
    <w:rsid w:val="00E7785F"/>
    <w:rsid w:val="00E97C15"/>
    <w:rsid w:val="00EB07AA"/>
    <w:rsid w:val="00EC15F6"/>
    <w:rsid w:val="00EC329B"/>
    <w:rsid w:val="00ED2318"/>
    <w:rsid w:val="00EF4B1E"/>
    <w:rsid w:val="00EF5F7C"/>
    <w:rsid w:val="00F10454"/>
    <w:rsid w:val="00F44212"/>
    <w:rsid w:val="00F620F1"/>
    <w:rsid w:val="00F62930"/>
    <w:rsid w:val="00F6369A"/>
    <w:rsid w:val="00F71B02"/>
    <w:rsid w:val="00F73BCA"/>
    <w:rsid w:val="00F904CD"/>
    <w:rsid w:val="00F958F5"/>
    <w:rsid w:val="00FA3815"/>
    <w:rsid w:val="00FA72BB"/>
    <w:rsid w:val="00FC4F48"/>
    <w:rsid w:val="00FD11A7"/>
    <w:rsid w:val="00FE74A7"/>
    <w:rsid w:val="01543C57"/>
    <w:rsid w:val="02E96621"/>
    <w:rsid w:val="03155A7D"/>
    <w:rsid w:val="03FC63BE"/>
    <w:rsid w:val="07E12C36"/>
    <w:rsid w:val="0A6F0216"/>
    <w:rsid w:val="0D252FB8"/>
    <w:rsid w:val="0E862DB7"/>
    <w:rsid w:val="178A3AD7"/>
    <w:rsid w:val="17A0779F"/>
    <w:rsid w:val="18B43502"/>
    <w:rsid w:val="198A1D38"/>
    <w:rsid w:val="19DD25E4"/>
    <w:rsid w:val="1CC901A9"/>
    <w:rsid w:val="1DD5521B"/>
    <w:rsid w:val="21263A30"/>
    <w:rsid w:val="22E767C0"/>
    <w:rsid w:val="23A31A58"/>
    <w:rsid w:val="283B400E"/>
    <w:rsid w:val="2A6D1762"/>
    <w:rsid w:val="2AAF691A"/>
    <w:rsid w:val="2D826E01"/>
    <w:rsid w:val="319516F4"/>
    <w:rsid w:val="31D76F4E"/>
    <w:rsid w:val="32A10274"/>
    <w:rsid w:val="32B31CDC"/>
    <w:rsid w:val="34173BB9"/>
    <w:rsid w:val="39A47D2E"/>
    <w:rsid w:val="3A322081"/>
    <w:rsid w:val="3A3A7CA6"/>
    <w:rsid w:val="3A630A59"/>
    <w:rsid w:val="3C692000"/>
    <w:rsid w:val="413000C0"/>
    <w:rsid w:val="427E76A6"/>
    <w:rsid w:val="43701E13"/>
    <w:rsid w:val="44476729"/>
    <w:rsid w:val="45A35D3E"/>
    <w:rsid w:val="486E697A"/>
    <w:rsid w:val="4B123830"/>
    <w:rsid w:val="4BED2A7E"/>
    <w:rsid w:val="4DCB1A3A"/>
    <w:rsid w:val="4E0D0AB8"/>
    <w:rsid w:val="53B961DE"/>
    <w:rsid w:val="56D866B8"/>
    <w:rsid w:val="57266671"/>
    <w:rsid w:val="5AB26B9A"/>
    <w:rsid w:val="6287511B"/>
    <w:rsid w:val="651028E1"/>
    <w:rsid w:val="693C28A9"/>
    <w:rsid w:val="6B2E457B"/>
    <w:rsid w:val="72240F3C"/>
    <w:rsid w:val="743000AB"/>
    <w:rsid w:val="77BF5D83"/>
    <w:rsid w:val="7C211032"/>
    <w:rsid w:val="7DA311B9"/>
    <w:rsid w:val="7EDB1AF4"/>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8E25"/>
  <w15:docId w15:val="{1F609321-671D-4BDD-9BB4-E9C8403F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c">
    <w:name w:val="List Paragraph"/>
    <w:basedOn w:val="a"/>
    <w:uiPriority w:val="34"/>
    <w:qFormat/>
    <w:pPr>
      <w:ind w:firstLineChars="200" w:firstLine="420"/>
    </w:pPr>
  </w:style>
  <w:style w:type="character" w:customStyle="1" w:styleId="s12">
    <w:name w:val="s12"/>
    <w:basedOn w:val="a0"/>
    <w:qFormat/>
  </w:style>
  <w:style w:type="character" w:customStyle="1" w:styleId="s14">
    <w:name w:val="s1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王丽雯</dc:creator>
  <cp:lastModifiedBy>lenovo</cp:lastModifiedBy>
  <cp:revision>112</cp:revision>
  <dcterms:created xsi:type="dcterms:W3CDTF">2019-01-24T01:19:00Z</dcterms:created>
  <dcterms:modified xsi:type="dcterms:W3CDTF">2025-03-20T01:33:00Z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D4E767EC17504D40BE02AA050380E375_13</vt:lpwstr>
  </property>
  <property fmtid="{D5CDD505-2E9C-101B-9397-08002B2CF9AE}" pid="4" name="KSOTemplateDocerSaveRecord">
    <vt:lpwstr>eyJoZGlkIjoiMzAwNzU1MmJiYzVmNGI3NzNlNjNlZTY3Mzc5NDFkNzAiLCJ1c2VySWQiOiIzMDg3MTg4NzgifQ==</vt:lpwstr>
  </property>
</Properties>
</file>