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7B3A" w14:textId="23CBD965" w:rsidR="00B9325B" w:rsidRDefault="00F764FD"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</w:t>
      </w:r>
      <w:r w:rsidR="001F60CB">
        <w:rPr>
          <w:rFonts w:hint="eastAsia"/>
          <w:b/>
          <w:bCs/>
          <w:sz w:val="30"/>
          <w:szCs w:val="30"/>
        </w:rPr>
        <w:t>西</w:t>
      </w:r>
      <w:r>
        <w:rPr>
          <w:rFonts w:hint="eastAsia"/>
          <w:b/>
          <w:bCs/>
          <w:sz w:val="30"/>
          <w:szCs w:val="30"/>
        </w:rPr>
        <w:t>院可燃气体报警</w:t>
      </w:r>
      <w:proofErr w:type="gramStart"/>
      <w:r>
        <w:rPr>
          <w:rFonts w:hint="eastAsia"/>
          <w:b/>
          <w:bCs/>
          <w:sz w:val="30"/>
          <w:szCs w:val="30"/>
        </w:rPr>
        <w:t>设备维保项目</w:t>
      </w:r>
      <w:proofErr w:type="gramEnd"/>
      <w:r>
        <w:rPr>
          <w:rFonts w:hint="eastAsia"/>
          <w:b/>
          <w:bCs/>
          <w:sz w:val="30"/>
          <w:szCs w:val="30"/>
        </w:rPr>
        <w:t>的需求文件</w:t>
      </w:r>
    </w:p>
    <w:p w14:paraId="1FBC38F0" w14:textId="4F036284" w:rsidR="00B9325B" w:rsidRDefault="00F764F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4"/>
          <w:szCs w:val="24"/>
        </w:rPr>
        <w:t>上海市第一妇婴保健院</w:t>
      </w:r>
      <w:r w:rsidR="001F60CB">
        <w:rPr>
          <w:rFonts w:hint="eastAsia"/>
          <w:sz w:val="24"/>
          <w:szCs w:val="24"/>
        </w:rPr>
        <w:t>西</w:t>
      </w:r>
      <w:r>
        <w:rPr>
          <w:rFonts w:hint="eastAsia"/>
          <w:sz w:val="24"/>
          <w:szCs w:val="24"/>
        </w:rPr>
        <w:t>院可燃气体报警</w:t>
      </w:r>
      <w:proofErr w:type="gramStart"/>
      <w:r>
        <w:rPr>
          <w:rFonts w:hint="eastAsia"/>
          <w:sz w:val="24"/>
          <w:szCs w:val="24"/>
        </w:rPr>
        <w:t>设备维保项目</w:t>
      </w:r>
      <w:proofErr w:type="gramEnd"/>
      <w:r>
        <w:rPr>
          <w:rFonts w:hint="eastAsia"/>
          <w:sz w:val="24"/>
          <w:szCs w:val="24"/>
        </w:rPr>
        <w:t>的需求文件</w: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承包单位的要求如下：</w:t>
      </w:r>
    </w:p>
    <w:p w14:paraId="12E11300" w14:textId="77777777" w:rsidR="00B9325B" w:rsidRDefault="00F764F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有年检合格的工商行政管理部门核发的《企业法人营业执照》。</w:t>
      </w:r>
    </w:p>
    <w:p w14:paraId="5FA2A93C" w14:textId="77777777" w:rsidR="00B9325B" w:rsidRDefault="00F764F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近年内有过或正在从事相似业绩</w:t>
      </w:r>
    </w:p>
    <w:p w14:paraId="7E435283" w14:textId="77777777" w:rsidR="00B9325B" w:rsidRDefault="00F764F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近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年内经营及相关活动中无不良记录。</w:t>
      </w:r>
    </w:p>
    <w:p w14:paraId="77C1651F" w14:textId="77777777" w:rsidR="00B9325B" w:rsidRDefault="00F764F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四、提交中国裁判</w:t>
      </w:r>
      <w:proofErr w:type="gramStart"/>
      <w:r>
        <w:rPr>
          <w:rFonts w:hint="eastAsia"/>
          <w:sz w:val="24"/>
          <w:szCs w:val="24"/>
        </w:rPr>
        <w:t>文书网犯罪</w:t>
      </w:r>
      <w:proofErr w:type="gramEnd"/>
      <w:r>
        <w:rPr>
          <w:rFonts w:hint="eastAsia"/>
          <w:sz w:val="24"/>
          <w:szCs w:val="24"/>
        </w:rPr>
        <w:t>记录查询。</w:t>
      </w:r>
    </w:p>
    <w:p w14:paraId="51514814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五、具有国家规定的相关资质。</w:t>
      </w:r>
    </w:p>
    <w:p w14:paraId="3646FDCF" w14:textId="21FEC235" w:rsidR="00B9325B" w:rsidRDefault="00F764FD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招标范围：对</w:t>
      </w:r>
      <w:r w:rsidR="001F60CB">
        <w:rPr>
          <w:rFonts w:hint="eastAsia"/>
          <w:bCs/>
          <w:sz w:val="24"/>
          <w:szCs w:val="24"/>
        </w:rPr>
        <w:t>西</w:t>
      </w:r>
      <w:r>
        <w:rPr>
          <w:rFonts w:hint="eastAsia"/>
          <w:bCs/>
          <w:sz w:val="24"/>
          <w:szCs w:val="24"/>
        </w:rPr>
        <w:t>院可燃气体报警设备进行维保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</w:t>
      </w:r>
    </w:p>
    <w:p w14:paraId="5C83C02B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招标说明：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、本次评议的过程中所发生的一切费用由参与单位</w:t>
      </w:r>
      <w:r>
        <w:rPr>
          <w:rFonts w:hint="eastAsia"/>
          <w:sz w:val="24"/>
          <w:szCs w:val="24"/>
        </w:rPr>
        <w:t xml:space="preserve"> </w:t>
      </w:r>
    </w:p>
    <w:p w14:paraId="457026E2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自行承担。</w:t>
      </w:r>
    </w:p>
    <w:p w14:paraId="7A909034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2</w:t>
      </w:r>
      <w:r>
        <w:rPr>
          <w:rFonts w:hint="eastAsia"/>
          <w:sz w:val="24"/>
          <w:szCs w:val="24"/>
        </w:rPr>
        <w:t>、本项目</w:t>
      </w:r>
      <w:proofErr w:type="gramStart"/>
      <w:r>
        <w:rPr>
          <w:rFonts w:hint="eastAsia"/>
          <w:sz w:val="24"/>
          <w:szCs w:val="24"/>
        </w:rPr>
        <w:t>的维保期限</w:t>
      </w:r>
      <w:proofErr w:type="gramEnd"/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年。</w:t>
      </w:r>
    </w:p>
    <w:p w14:paraId="16F90E82" w14:textId="79B19CDE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3</w:t>
      </w:r>
      <w:r>
        <w:rPr>
          <w:rFonts w:hint="eastAsia"/>
          <w:sz w:val="24"/>
          <w:szCs w:val="24"/>
        </w:rPr>
        <w:t>、本次项目限价</w:t>
      </w:r>
      <w:r w:rsidR="003E2819">
        <w:rPr>
          <w:sz w:val="24"/>
          <w:szCs w:val="24"/>
        </w:rPr>
        <w:t>2</w:t>
      </w:r>
      <w:r w:rsidR="001F60CB"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万元，工作量清单详见附件。</w:t>
      </w:r>
    </w:p>
    <w:p w14:paraId="6BAE4F31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4</w:t>
      </w:r>
      <w:r>
        <w:rPr>
          <w:rFonts w:hint="eastAsia"/>
          <w:sz w:val="24"/>
          <w:szCs w:val="24"/>
        </w:rPr>
        <w:t>、本次需求文件及相关附件均作为合同附件。</w:t>
      </w:r>
      <w:r>
        <w:rPr>
          <w:rFonts w:hint="eastAsia"/>
          <w:sz w:val="24"/>
          <w:szCs w:val="24"/>
        </w:rPr>
        <w:t xml:space="preserve">          </w:t>
      </w:r>
    </w:p>
    <w:p w14:paraId="1920ECF6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投标文件要求：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、参与单位的营业执照、资质及法人证书。</w:t>
      </w:r>
      <w:r>
        <w:rPr>
          <w:rFonts w:hint="eastAsia"/>
          <w:sz w:val="24"/>
          <w:szCs w:val="24"/>
        </w:rPr>
        <w:t xml:space="preserve">        </w:t>
      </w:r>
    </w:p>
    <w:p w14:paraId="1F2F4B0C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2</w:t>
      </w:r>
      <w:r>
        <w:rPr>
          <w:rFonts w:hint="eastAsia"/>
          <w:sz w:val="24"/>
          <w:szCs w:val="24"/>
        </w:rPr>
        <w:t>、回复文件（内容主要为项目报价、服务承诺、</w:t>
      </w:r>
    </w:p>
    <w:p w14:paraId="745ECF3E" w14:textId="77777777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proofErr w:type="gramStart"/>
      <w:r>
        <w:rPr>
          <w:rFonts w:hint="eastAsia"/>
          <w:sz w:val="24"/>
          <w:szCs w:val="24"/>
        </w:rPr>
        <w:t>维保方案</w:t>
      </w:r>
      <w:proofErr w:type="gramEnd"/>
      <w:r>
        <w:rPr>
          <w:rFonts w:hint="eastAsia"/>
          <w:sz w:val="24"/>
          <w:szCs w:val="24"/>
        </w:rPr>
        <w:t>、响应时间、项目经理简历、公司类似业绩等）。</w:t>
      </w:r>
      <w:r>
        <w:rPr>
          <w:rFonts w:hint="eastAsia"/>
          <w:sz w:val="24"/>
          <w:szCs w:val="24"/>
        </w:rPr>
        <w:t xml:space="preserve"> </w:t>
      </w:r>
    </w:p>
    <w:p w14:paraId="74416D17" w14:textId="05BEB7C0" w:rsidR="00B9325B" w:rsidRDefault="00F764FD"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裁判</w:t>
      </w:r>
      <w:proofErr w:type="gramStart"/>
      <w:r>
        <w:rPr>
          <w:rFonts w:hint="eastAsia"/>
          <w:sz w:val="24"/>
          <w:szCs w:val="24"/>
        </w:rPr>
        <w:t>文书网犯罪</w:t>
      </w:r>
      <w:proofErr w:type="gramEnd"/>
      <w:r>
        <w:rPr>
          <w:rFonts w:hint="eastAsia"/>
          <w:sz w:val="24"/>
          <w:szCs w:val="24"/>
        </w:rPr>
        <w:t>记录查询</w:t>
      </w:r>
      <w:proofErr w:type="gramStart"/>
      <w:r>
        <w:rPr>
          <w:rFonts w:hint="eastAsia"/>
          <w:sz w:val="24"/>
          <w:szCs w:val="24"/>
        </w:rPr>
        <w:t>截</w:t>
      </w:r>
      <w:proofErr w:type="gramEnd"/>
      <w:r>
        <w:rPr>
          <w:rFonts w:hint="eastAsia"/>
          <w:sz w:val="24"/>
          <w:szCs w:val="24"/>
        </w:rPr>
        <w:t>图纸质版</w:t>
      </w:r>
      <w:r w:rsidR="008D7368">
        <w:rPr>
          <w:rFonts w:hint="eastAsia"/>
          <w:sz w:val="24"/>
          <w:szCs w:val="24"/>
        </w:rPr>
        <w:t>，</w:t>
      </w:r>
      <w:r w:rsidR="008D7368" w:rsidRPr="008D7368">
        <w:rPr>
          <w:rFonts w:hint="eastAsia"/>
          <w:sz w:val="24"/>
          <w:szCs w:val="24"/>
        </w:rPr>
        <w:t>筛选条件为“案由：刑事案由</w:t>
      </w:r>
      <w:proofErr w:type="gramStart"/>
      <w:r w:rsidR="00203FDA">
        <w:rPr>
          <w:rFonts w:hint="eastAsia"/>
          <w:sz w:val="24"/>
          <w:szCs w:val="24"/>
        </w:rPr>
        <w:t>”</w:t>
      </w:r>
      <w:proofErr w:type="gramEnd"/>
      <w:r w:rsidR="008D7368" w:rsidRPr="008D7368">
        <w:rPr>
          <w:rFonts w:hint="eastAsia"/>
          <w:sz w:val="24"/>
          <w:szCs w:val="24"/>
        </w:rPr>
        <w:t>或“案件类型：刑事案件</w:t>
      </w:r>
    </w:p>
    <w:p w14:paraId="0D02F708" w14:textId="77777777" w:rsidR="00B9325B" w:rsidRPr="00F25B7A" w:rsidRDefault="00F764FD"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8D7368">
        <w:rPr>
          <w:rFonts w:hint="eastAsia"/>
          <w:sz w:val="24"/>
          <w:szCs w:val="24"/>
        </w:rPr>
        <w:t>同一个项目若发现两家或者两家以上的报名单位，</w:t>
      </w:r>
      <w:r>
        <w:rPr>
          <w:rFonts w:hint="eastAsia"/>
          <w:b/>
          <w:bCs/>
          <w:sz w:val="24"/>
          <w:szCs w:val="24"/>
        </w:rPr>
        <w:t>其单位法人、股东及受益人为同一人，则上述单位的投标文件作废，并列入我院黑名单。</w:t>
      </w:r>
    </w:p>
    <w:p w14:paraId="1EE9F901" w14:textId="77777777" w:rsidR="00F25B7A" w:rsidRPr="00CA0B29" w:rsidRDefault="00F25B7A" w:rsidP="00F25B7A">
      <w:pPr>
        <w:numPr>
          <w:ilvl w:val="0"/>
          <w:numId w:val="2"/>
        </w:numPr>
        <w:spacing w:line="360" w:lineRule="exact"/>
        <w:jc w:val="left"/>
        <w:rPr>
          <w:b/>
          <w:bCs/>
          <w:sz w:val="24"/>
          <w:szCs w:val="24"/>
        </w:rPr>
      </w:pPr>
      <w:r w:rsidRPr="00CA0B29">
        <w:rPr>
          <w:rFonts w:hint="eastAsia"/>
          <w:b/>
          <w:bCs/>
          <w:sz w:val="24"/>
          <w:szCs w:val="24"/>
        </w:rPr>
        <w:t>投标文件必须密封并盖骑缝章。</w:t>
      </w:r>
    </w:p>
    <w:p w14:paraId="1CDC2FF4" w14:textId="2B5E72A7" w:rsidR="00F25B7A" w:rsidRDefault="00F25B7A" w:rsidP="00F25B7A">
      <w:pPr>
        <w:spacing w:line="360" w:lineRule="auto"/>
        <w:ind w:left="2220"/>
        <w:jc w:val="left"/>
        <w:rPr>
          <w:sz w:val="24"/>
          <w:szCs w:val="24"/>
        </w:rPr>
      </w:pPr>
    </w:p>
    <w:p w14:paraId="45CBA222" w14:textId="7A5AEED6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提交时间：</w:t>
      </w:r>
      <w:r>
        <w:rPr>
          <w:rFonts w:hint="eastAsia"/>
          <w:sz w:val="24"/>
          <w:szCs w:val="24"/>
        </w:rPr>
        <w:t>202</w:t>
      </w:r>
      <w:r w:rsidR="00D812E2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1F60CB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D812E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>之前。</w:t>
      </w:r>
    </w:p>
    <w:p w14:paraId="3017BCFB" w14:textId="02EAE7F3" w:rsidR="00B9325B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提交地点：高科西路</w:t>
      </w:r>
      <w:r>
        <w:rPr>
          <w:rFonts w:hint="eastAsia"/>
          <w:sz w:val="24"/>
          <w:szCs w:val="24"/>
        </w:rPr>
        <w:t>2699</w:t>
      </w:r>
      <w:r>
        <w:rPr>
          <w:rFonts w:hint="eastAsia"/>
          <w:sz w:val="24"/>
          <w:szCs w:val="24"/>
        </w:rPr>
        <w:t>号</w:t>
      </w:r>
      <w:r w:rsidR="00D812E2">
        <w:rPr>
          <w:rFonts w:hint="eastAsia"/>
          <w:sz w:val="24"/>
          <w:szCs w:val="24"/>
        </w:rPr>
        <w:t>转化医学中心楼</w:t>
      </w:r>
      <w:r w:rsidR="00D812E2">
        <w:rPr>
          <w:rFonts w:hint="eastAsia"/>
          <w:sz w:val="24"/>
          <w:szCs w:val="24"/>
        </w:rPr>
        <w:t>2</w:t>
      </w:r>
      <w:r w:rsidR="00D812E2">
        <w:rPr>
          <w:rFonts w:hint="eastAsia"/>
          <w:sz w:val="24"/>
          <w:szCs w:val="24"/>
        </w:rPr>
        <w:t>楼</w:t>
      </w:r>
      <w:r w:rsidR="00D812E2">
        <w:rPr>
          <w:rFonts w:hint="eastAsia"/>
          <w:sz w:val="24"/>
          <w:szCs w:val="24"/>
        </w:rPr>
        <w:t>212</w:t>
      </w:r>
      <w:r w:rsidR="00D812E2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。</w:t>
      </w:r>
    </w:p>
    <w:p w14:paraId="5909E765" w14:textId="77777777" w:rsidR="00B9325B" w:rsidRDefault="00B9325B" w:rsidP="000F7551">
      <w:pPr>
        <w:spacing w:line="360" w:lineRule="auto"/>
        <w:jc w:val="left"/>
        <w:rPr>
          <w:sz w:val="28"/>
          <w:szCs w:val="28"/>
        </w:rPr>
      </w:pPr>
    </w:p>
    <w:p w14:paraId="6BFEF1CB" w14:textId="41B8F630" w:rsidR="00B9325B" w:rsidRPr="000F7551" w:rsidRDefault="00F764FD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Pr="000F7551">
        <w:rPr>
          <w:rFonts w:hint="eastAsia"/>
          <w:sz w:val="24"/>
          <w:szCs w:val="24"/>
        </w:rPr>
        <w:t xml:space="preserve">  </w:t>
      </w:r>
      <w:r w:rsidR="000F7551">
        <w:rPr>
          <w:rFonts w:hint="eastAsia"/>
          <w:sz w:val="24"/>
          <w:szCs w:val="24"/>
        </w:rPr>
        <w:t xml:space="preserve"> </w:t>
      </w:r>
      <w:r w:rsidRPr="000F7551">
        <w:rPr>
          <w:rFonts w:hint="eastAsia"/>
          <w:sz w:val="24"/>
          <w:szCs w:val="24"/>
        </w:rPr>
        <w:t>后勤保障部</w:t>
      </w:r>
    </w:p>
    <w:p w14:paraId="1F963C24" w14:textId="72BC9AAA" w:rsidR="00B9325B" w:rsidRDefault="00F764FD" w:rsidP="00BB3187">
      <w:pPr>
        <w:spacing w:line="360" w:lineRule="auto"/>
        <w:ind w:leftChars="200" w:left="420"/>
        <w:jc w:val="left"/>
        <w:rPr>
          <w:sz w:val="24"/>
          <w:szCs w:val="24"/>
        </w:rPr>
      </w:pPr>
      <w:r w:rsidRPr="000F7551">
        <w:rPr>
          <w:rFonts w:hint="eastAsia"/>
          <w:sz w:val="24"/>
          <w:szCs w:val="24"/>
        </w:rPr>
        <w:t xml:space="preserve">                                          </w:t>
      </w:r>
      <w:r w:rsidR="000F7551">
        <w:rPr>
          <w:rFonts w:hint="eastAsia"/>
          <w:sz w:val="24"/>
          <w:szCs w:val="24"/>
        </w:rPr>
        <w:t xml:space="preserve">       </w:t>
      </w:r>
      <w:r w:rsidRPr="000F7551">
        <w:rPr>
          <w:rFonts w:hint="eastAsia"/>
          <w:sz w:val="24"/>
          <w:szCs w:val="24"/>
        </w:rPr>
        <w:t xml:space="preserve"> </w:t>
      </w:r>
      <w:r w:rsidR="000F7551">
        <w:rPr>
          <w:rFonts w:hint="eastAsia"/>
          <w:sz w:val="24"/>
          <w:szCs w:val="24"/>
        </w:rPr>
        <w:t xml:space="preserve"> </w:t>
      </w:r>
      <w:r w:rsidRPr="000F7551">
        <w:rPr>
          <w:rFonts w:hint="eastAsia"/>
          <w:sz w:val="24"/>
          <w:szCs w:val="24"/>
        </w:rPr>
        <w:t xml:space="preserve"> </w:t>
      </w:r>
      <w:r w:rsidR="00D812E2" w:rsidRPr="000F7551">
        <w:rPr>
          <w:rFonts w:hint="eastAsia"/>
          <w:sz w:val="24"/>
          <w:szCs w:val="24"/>
        </w:rPr>
        <w:t>2025.2.26</w:t>
      </w:r>
    </w:p>
    <w:p w14:paraId="641FD9C5" w14:textId="4DFEC6DA" w:rsidR="00BB3187" w:rsidRDefault="00BB3187" w:rsidP="00BB3187">
      <w:pPr>
        <w:spacing w:line="360" w:lineRule="auto"/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55"/>
        <w:gridCol w:w="1298"/>
        <w:gridCol w:w="1201"/>
      </w:tblGrid>
      <w:tr w:rsidR="00BB3187" w14:paraId="6EC6CEE0" w14:textId="77777777" w:rsidTr="00BB3187">
        <w:trPr>
          <w:trHeight w:val="59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CEAC91" w14:textId="77777777" w:rsidR="00BB3187" w:rsidRPr="00BB3187" w:rsidRDefault="00BB3187" w:rsidP="003E02D7">
            <w:pPr>
              <w:jc w:val="center"/>
              <w:rPr>
                <w:rFonts w:ascii="隶书" w:eastAsia="隶书" w:hint="eastAsia"/>
                <w:b/>
                <w:sz w:val="28"/>
                <w:szCs w:val="28"/>
              </w:rPr>
            </w:pPr>
            <w:r w:rsidRPr="00BB3187">
              <w:rPr>
                <w:rFonts w:ascii="隶书" w:eastAsia="隶书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55" w:type="dxa"/>
            <w:tcBorders>
              <w:top w:val="double" w:sz="4" w:space="0" w:color="auto"/>
            </w:tcBorders>
            <w:vAlign w:val="center"/>
          </w:tcPr>
          <w:p w14:paraId="7ABEF683" w14:textId="77777777" w:rsidR="00BB3187" w:rsidRPr="00BB3187" w:rsidRDefault="00BB3187" w:rsidP="003E02D7">
            <w:pPr>
              <w:jc w:val="center"/>
              <w:rPr>
                <w:rFonts w:ascii="隶书" w:eastAsia="隶书" w:hint="eastAsia"/>
                <w:b/>
                <w:sz w:val="28"/>
                <w:szCs w:val="28"/>
              </w:rPr>
            </w:pPr>
            <w:r w:rsidRPr="00BB3187">
              <w:rPr>
                <w:rFonts w:ascii="隶书" w:eastAsia="隶书" w:hint="eastAsia"/>
                <w:b/>
                <w:sz w:val="28"/>
                <w:szCs w:val="28"/>
              </w:rPr>
              <w:t>设备配件名称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14:paraId="0B03F681" w14:textId="77777777" w:rsidR="00BB3187" w:rsidRPr="00BB3187" w:rsidRDefault="00BB3187" w:rsidP="003E02D7">
            <w:pPr>
              <w:jc w:val="center"/>
              <w:rPr>
                <w:rFonts w:ascii="隶书" w:eastAsia="隶书" w:hint="eastAsia"/>
                <w:b/>
                <w:sz w:val="28"/>
                <w:szCs w:val="28"/>
              </w:rPr>
            </w:pPr>
            <w:r w:rsidRPr="00BB3187">
              <w:rPr>
                <w:rFonts w:ascii="隶书" w:eastAsia="隶书" w:hint="eastAsia"/>
                <w:b/>
                <w:sz w:val="28"/>
                <w:szCs w:val="28"/>
              </w:rPr>
              <w:t>型号规格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center"/>
          </w:tcPr>
          <w:p w14:paraId="32147088" w14:textId="77777777" w:rsidR="00BB3187" w:rsidRPr="00BB3187" w:rsidRDefault="00BB3187" w:rsidP="003E02D7">
            <w:pPr>
              <w:jc w:val="center"/>
              <w:rPr>
                <w:rFonts w:ascii="隶书" w:eastAsia="隶书" w:hint="eastAsia"/>
                <w:b/>
                <w:sz w:val="28"/>
                <w:szCs w:val="28"/>
              </w:rPr>
            </w:pPr>
            <w:r w:rsidRPr="00BB3187">
              <w:rPr>
                <w:rFonts w:ascii="隶书" w:eastAsia="隶书" w:hint="eastAsia"/>
                <w:b/>
                <w:sz w:val="28"/>
                <w:szCs w:val="28"/>
              </w:rPr>
              <w:t>数量</w:t>
            </w:r>
          </w:p>
        </w:tc>
      </w:tr>
      <w:tr w:rsidR="00BB3187" w14:paraId="547B6543" w14:textId="77777777" w:rsidTr="00BB3187">
        <w:trPr>
          <w:trHeight w:val="59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FB46E8" w14:textId="77777777" w:rsidR="00BB3187" w:rsidRPr="00BB3187" w:rsidRDefault="00BB3187" w:rsidP="003E02D7">
            <w:pPr>
              <w:jc w:val="center"/>
              <w:rPr>
                <w:rFonts w:ascii="宋体" w:hAnsi="宋体" w:hint="eastAsia"/>
                <w:sz w:val="24"/>
              </w:rPr>
            </w:pPr>
            <w:r w:rsidRPr="00BB318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55" w:type="dxa"/>
            <w:tcBorders>
              <w:top w:val="double" w:sz="4" w:space="0" w:color="auto"/>
            </w:tcBorders>
            <w:vAlign w:val="center"/>
          </w:tcPr>
          <w:p w14:paraId="51DC22E6" w14:textId="77777777" w:rsidR="00BB3187" w:rsidRPr="00BB3187" w:rsidRDefault="00BB3187" w:rsidP="003E02D7">
            <w:pPr>
              <w:rPr>
                <w:rFonts w:ascii="宋体" w:hAnsi="宋体"/>
              </w:rPr>
            </w:pPr>
            <w:r w:rsidRPr="00BB3187">
              <w:rPr>
                <w:rFonts w:ascii="宋体" w:hAnsi="宋体"/>
              </w:rPr>
              <w:t>主板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14:paraId="0533AB9F" w14:textId="77777777" w:rsidR="00BB3187" w:rsidRDefault="00BB3187" w:rsidP="003E02D7">
            <w:pPr>
              <w:jc w:val="center"/>
              <w:rPr>
                <w:rFonts w:ascii="隶书"/>
                <w:b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SH203</w:t>
            </w:r>
            <w:r>
              <w:rPr>
                <w:rFonts w:ascii="宋体" w:hAnsi="宋体" w:hint="eastAsia"/>
                <w:sz w:val="18"/>
                <w:szCs w:val="18"/>
              </w:rPr>
              <w:t>3S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vAlign w:val="center"/>
          </w:tcPr>
          <w:p w14:paraId="2A4BB2FA" w14:textId="77777777" w:rsidR="00BB3187" w:rsidRDefault="00BB3187" w:rsidP="003E02D7">
            <w:pPr>
              <w:jc w:val="center"/>
              <w:rPr>
                <w:rFonts w:ascii="隶书" w:eastAsia="隶书" w:hint="eastAsia"/>
                <w:b/>
                <w:sz w:val="24"/>
              </w:rPr>
            </w:pPr>
            <w:r>
              <w:rPr>
                <w:rFonts w:ascii="隶书" w:eastAsia="隶书" w:hint="eastAsia"/>
                <w:bCs/>
                <w:sz w:val="24"/>
              </w:rPr>
              <w:t>1</w:t>
            </w:r>
          </w:p>
        </w:tc>
      </w:tr>
      <w:tr w:rsidR="00BB3187" w14:paraId="38544FAF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1CE8963B" w14:textId="77777777" w:rsidR="00BB3187" w:rsidRP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 w:rsidRPr="00BB31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55" w:type="dxa"/>
            <w:vAlign w:val="center"/>
          </w:tcPr>
          <w:p w14:paraId="21D81593" w14:textId="77777777" w:rsidR="00BB3187" w:rsidRPr="00BB3187" w:rsidRDefault="00BB3187" w:rsidP="003E02D7">
            <w:pPr>
              <w:rPr>
                <w:rFonts w:ascii="宋体" w:hAnsi="宋体" w:hint="eastAsia"/>
              </w:rPr>
            </w:pPr>
            <w:r w:rsidRPr="00BB3187">
              <w:rPr>
                <w:rFonts w:ascii="宋体" w:hAnsi="宋体" w:hint="eastAsia"/>
              </w:rPr>
              <w:t>显示板</w:t>
            </w:r>
          </w:p>
        </w:tc>
        <w:tc>
          <w:tcPr>
            <w:tcW w:w="1298" w:type="dxa"/>
            <w:vAlign w:val="center"/>
          </w:tcPr>
          <w:p w14:paraId="79C06E75" w14:textId="77777777" w:rsidR="00BB3187" w:rsidRDefault="00BB3187" w:rsidP="003E0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SH2033S</w:t>
            </w:r>
          </w:p>
        </w:tc>
        <w:tc>
          <w:tcPr>
            <w:tcW w:w="1201" w:type="dxa"/>
            <w:vAlign w:val="center"/>
          </w:tcPr>
          <w:p w14:paraId="665A7856" w14:textId="77777777" w:rsidR="00BB3187" w:rsidRDefault="00BB3187" w:rsidP="003E02D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BB3187" w14:paraId="1B3EDDA9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1581B196" w14:textId="77777777" w:rsidR="00BB3187" w:rsidRP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 w:rsidRPr="00BB318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55" w:type="dxa"/>
            <w:vAlign w:val="center"/>
          </w:tcPr>
          <w:p w14:paraId="2B868622" w14:textId="77777777" w:rsidR="00BB3187" w:rsidRPr="00BB3187" w:rsidRDefault="00BB3187" w:rsidP="003E02D7">
            <w:pPr>
              <w:rPr>
                <w:rFonts w:ascii="宋体" w:hAnsi="宋体" w:hint="eastAsia"/>
              </w:rPr>
            </w:pPr>
            <w:r w:rsidRPr="00BB3187">
              <w:rPr>
                <w:rFonts w:ascii="宋体" w:hAnsi="宋体" w:hint="eastAsia"/>
              </w:rPr>
              <w:t>蓄电池</w:t>
            </w:r>
          </w:p>
        </w:tc>
        <w:tc>
          <w:tcPr>
            <w:tcW w:w="1298" w:type="dxa"/>
            <w:vAlign w:val="center"/>
          </w:tcPr>
          <w:p w14:paraId="62D49A7F" w14:textId="77777777" w:rsidR="00BB3187" w:rsidRDefault="00BB3187" w:rsidP="003E02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SH2033S</w:t>
            </w:r>
          </w:p>
        </w:tc>
        <w:tc>
          <w:tcPr>
            <w:tcW w:w="1201" w:type="dxa"/>
            <w:vAlign w:val="center"/>
          </w:tcPr>
          <w:p w14:paraId="1137D34E" w14:textId="77777777" w:rsidR="00BB3187" w:rsidRDefault="00BB3187" w:rsidP="003E02D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BB3187" w14:paraId="1C616966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55CA617A" w14:textId="77777777" w:rsidR="00BB3187" w:rsidRP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 w:rsidRPr="00BB318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455" w:type="dxa"/>
            <w:vAlign w:val="center"/>
          </w:tcPr>
          <w:p w14:paraId="500A714B" w14:textId="77777777" w:rsidR="00BB3187" w:rsidRPr="00BB3187" w:rsidRDefault="00BB3187" w:rsidP="003E02D7">
            <w:pPr>
              <w:rPr>
                <w:rFonts w:ascii="宋体" w:hAnsi="宋体" w:hint="eastAsia"/>
              </w:rPr>
            </w:pPr>
            <w:r w:rsidRPr="00BB3187">
              <w:rPr>
                <w:rFonts w:ascii="宋体" w:hAnsi="宋体"/>
              </w:rPr>
              <w:t>电源板</w:t>
            </w:r>
          </w:p>
        </w:tc>
        <w:tc>
          <w:tcPr>
            <w:tcW w:w="1298" w:type="dxa"/>
            <w:vAlign w:val="center"/>
          </w:tcPr>
          <w:p w14:paraId="3BA91A45" w14:textId="77777777" w:rsidR="00BB3187" w:rsidRDefault="00BB3187" w:rsidP="003E0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SH203</w:t>
            </w:r>
            <w:r>
              <w:rPr>
                <w:rFonts w:ascii="宋体" w:hAnsi="宋体" w:hint="eastAsia"/>
                <w:sz w:val="18"/>
                <w:szCs w:val="18"/>
              </w:rPr>
              <w:t>3S</w:t>
            </w:r>
          </w:p>
        </w:tc>
        <w:tc>
          <w:tcPr>
            <w:tcW w:w="1201" w:type="dxa"/>
            <w:vAlign w:val="center"/>
          </w:tcPr>
          <w:p w14:paraId="6161A29B" w14:textId="77777777" w:rsidR="00BB3187" w:rsidRDefault="00BB3187" w:rsidP="003E02D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BB3187" w14:paraId="3B539CE4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6015287F" w14:textId="77777777" w:rsidR="00BB3187" w:rsidRP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 w:rsidRPr="00BB31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455" w:type="dxa"/>
            <w:vAlign w:val="center"/>
          </w:tcPr>
          <w:p w14:paraId="26BF840D" w14:textId="77777777" w:rsidR="00BB3187" w:rsidRPr="00BB3187" w:rsidRDefault="00BB3187" w:rsidP="003E02D7">
            <w:pPr>
              <w:rPr>
                <w:rFonts w:ascii="宋体" w:hAnsi="宋体" w:hint="eastAsia"/>
              </w:rPr>
            </w:pPr>
            <w:r w:rsidRPr="00BB3187">
              <w:rPr>
                <w:rFonts w:ascii="宋体" w:hAnsi="宋体"/>
              </w:rPr>
              <w:t>电源模块</w:t>
            </w:r>
          </w:p>
        </w:tc>
        <w:tc>
          <w:tcPr>
            <w:tcW w:w="1298" w:type="dxa"/>
            <w:vAlign w:val="center"/>
          </w:tcPr>
          <w:p w14:paraId="1C39C07D" w14:textId="77777777" w:rsidR="00BB3187" w:rsidRDefault="00BB3187" w:rsidP="003E0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SH203</w:t>
            </w:r>
            <w:r>
              <w:rPr>
                <w:rFonts w:ascii="宋体" w:hAnsi="宋体" w:hint="eastAsia"/>
                <w:sz w:val="18"/>
                <w:szCs w:val="18"/>
              </w:rPr>
              <w:t>3S</w:t>
            </w:r>
          </w:p>
        </w:tc>
        <w:tc>
          <w:tcPr>
            <w:tcW w:w="1201" w:type="dxa"/>
            <w:vAlign w:val="center"/>
          </w:tcPr>
          <w:p w14:paraId="6E9A461C" w14:textId="77777777" w:rsidR="00BB3187" w:rsidRDefault="00BB3187" w:rsidP="003E02D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BB3187" w14:paraId="1E81474F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11B6B790" w14:textId="77777777" w:rsid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55" w:type="dxa"/>
            <w:vAlign w:val="center"/>
          </w:tcPr>
          <w:p w14:paraId="29ACD5E6" w14:textId="77777777" w:rsidR="00BB3187" w:rsidRDefault="00BB3187" w:rsidP="003E02D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探测器</w:t>
            </w:r>
          </w:p>
        </w:tc>
        <w:tc>
          <w:tcPr>
            <w:tcW w:w="1298" w:type="dxa"/>
            <w:vAlign w:val="center"/>
          </w:tcPr>
          <w:p w14:paraId="66969013" w14:textId="77777777" w:rsidR="00BB3187" w:rsidRDefault="00BB3187" w:rsidP="003E02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SH0603</w:t>
            </w:r>
          </w:p>
        </w:tc>
        <w:tc>
          <w:tcPr>
            <w:tcW w:w="1201" w:type="dxa"/>
            <w:vAlign w:val="center"/>
          </w:tcPr>
          <w:p w14:paraId="39221998" w14:textId="77777777" w:rsidR="00BB3187" w:rsidRDefault="00BB3187" w:rsidP="003E02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BB3187" w14:paraId="4FAE39D8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6099552C" w14:textId="77777777" w:rsid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455" w:type="dxa"/>
            <w:vAlign w:val="center"/>
          </w:tcPr>
          <w:p w14:paraId="75657104" w14:textId="77777777" w:rsidR="00BB3187" w:rsidRDefault="00BB3187" w:rsidP="003E02D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联动控制箱线路板</w:t>
            </w:r>
          </w:p>
        </w:tc>
        <w:tc>
          <w:tcPr>
            <w:tcW w:w="1298" w:type="dxa"/>
            <w:vAlign w:val="center"/>
          </w:tcPr>
          <w:p w14:paraId="4FADA635" w14:textId="77777777" w:rsidR="00BB3187" w:rsidRDefault="00BB3187" w:rsidP="003E02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SH2080</w:t>
            </w:r>
          </w:p>
        </w:tc>
        <w:tc>
          <w:tcPr>
            <w:tcW w:w="1201" w:type="dxa"/>
            <w:vAlign w:val="center"/>
          </w:tcPr>
          <w:p w14:paraId="53CE0D8E" w14:textId="77777777" w:rsidR="00BB3187" w:rsidRDefault="00BB3187" w:rsidP="003E02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BB3187" w14:paraId="33E6A685" w14:textId="77777777" w:rsidTr="00BB3187">
        <w:trPr>
          <w:trHeight w:val="454"/>
        </w:trPr>
        <w:tc>
          <w:tcPr>
            <w:tcW w:w="1242" w:type="dxa"/>
            <w:tcBorders>
              <w:left w:val="double" w:sz="4" w:space="0" w:color="auto"/>
            </w:tcBorders>
            <w:vAlign w:val="center"/>
          </w:tcPr>
          <w:p w14:paraId="69EDE477" w14:textId="77777777" w:rsidR="00BB3187" w:rsidRDefault="00BB3187" w:rsidP="003E02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455" w:type="dxa"/>
            <w:vAlign w:val="center"/>
          </w:tcPr>
          <w:p w14:paraId="666290A1" w14:textId="77777777" w:rsidR="00BB3187" w:rsidRDefault="00BB3187" w:rsidP="003E02D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紧急切断阀</w:t>
            </w:r>
          </w:p>
        </w:tc>
        <w:tc>
          <w:tcPr>
            <w:tcW w:w="1298" w:type="dxa"/>
            <w:vAlign w:val="center"/>
          </w:tcPr>
          <w:p w14:paraId="6E5363CD" w14:textId="77777777" w:rsidR="00BB3187" w:rsidRDefault="00BB3187" w:rsidP="003E02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DN80</w:t>
            </w:r>
          </w:p>
        </w:tc>
        <w:tc>
          <w:tcPr>
            <w:tcW w:w="1201" w:type="dxa"/>
            <w:vAlign w:val="center"/>
          </w:tcPr>
          <w:p w14:paraId="10289E38" w14:textId="77777777" w:rsidR="00BB3187" w:rsidRDefault="00BB3187" w:rsidP="003E02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</w:tbl>
    <w:p w14:paraId="6D581ACC" w14:textId="77777777" w:rsidR="00BB3187" w:rsidRPr="000F7551" w:rsidRDefault="00BB3187" w:rsidP="00BB3187">
      <w:pPr>
        <w:spacing w:line="360" w:lineRule="auto"/>
        <w:ind w:leftChars="200" w:left="420"/>
        <w:jc w:val="left"/>
        <w:rPr>
          <w:rFonts w:hint="eastAsia"/>
          <w:sz w:val="24"/>
          <w:szCs w:val="24"/>
        </w:rPr>
      </w:pPr>
    </w:p>
    <w:sectPr w:rsidR="00BB3187" w:rsidRPr="000F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8521" w14:textId="77777777" w:rsidR="00087D03" w:rsidRDefault="00087D03" w:rsidP="00EB65D6">
      <w:r>
        <w:separator/>
      </w:r>
    </w:p>
  </w:endnote>
  <w:endnote w:type="continuationSeparator" w:id="0">
    <w:p w14:paraId="218D89C9" w14:textId="77777777" w:rsidR="00087D03" w:rsidRDefault="00087D03" w:rsidP="00EB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C5AA" w14:textId="77777777" w:rsidR="00087D03" w:rsidRDefault="00087D03" w:rsidP="00EB65D6">
      <w:r>
        <w:separator/>
      </w:r>
    </w:p>
  </w:footnote>
  <w:footnote w:type="continuationSeparator" w:id="0">
    <w:p w14:paraId="587E0C87" w14:textId="77777777" w:rsidR="00087D03" w:rsidRDefault="00087D03" w:rsidP="00EB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562E0B"/>
    <w:multiLevelType w:val="singleLevel"/>
    <w:tmpl w:val="DC562E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3ED14113"/>
    <w:multiLevelType w:val="singleLevel"/>
    <w:tmpl w:val="3ED14113"/>
    <w:lvl w:ilvl="0">
      <w:start w:val="3"/>
      <w:numFmt w:val="decimal"/>
      <w:suff w:val="nothing"/>
      <w:lvlText w:val="%1、"/>
      <w:lvlJc w:val="left"/>
      <w:pPr>
        <w:ind w:left="2220" w:firstLine="0"/>
      </w:pPr>
    </w:lvl>
  </w:abstractNum>
  <w:num w:numId="1" w16cid:durableId="985089674">
    <w:abstractNumId w:val="1"/>
  </w:num>
  <w:num w:numId="2" w16cid:durableId="196894052">
    <w:abstractNumId w:val="2"/>
  </w:num>
  <w:num w:numId="3" w16cid:durableId="67110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0M2JjMmU0MzI0NWU3Nzk4NDFmMzM5MWY4ZDVjZTMifQ=="/>
  </w:docVars>
  <w:rsids>
    <w:rsidRoot w:val="00B9325B"/>
    <w:rsid w:val="00044A52"/>
    <w:rsid w:val="00087D03"/>
    <w:rsid w:val="000F7551"/>
    <w:rsid w:val="00110AAA"/>
    <w:rsid w:val="001F60CB"/>
    <w:rsid w:val="00203FDA"/>
    <w:rsid w:val="00225115"/>
    <w:rsid w:val="003E2819"/>
    <w:rsid w:val="007759FE"/>
    <w:rsid w:val="00854C46"/>
    <w:rsid w:val="008D7368"/>
    <w:rsid w:val="00AD3909"/>
    <w:rsid w:val="00B9325B"/>
    <w:rsid w:val="00BB3187"/>
    <w:rsid w:val="00CA0B29"/>
    <w:rsid w:val="00D44547"/>
    <w:rsid w:val="00D55E78"/>
    <w:rsid w:val="00D812E2"/>
    <w:rsid w:val="00DB45C4"/>
    <w:rsid w:val="00EB65D6"/>
    <w:rsid w:val="00F25B7A"/>
    <w:rsid w:val="00F764FD"/>
    <w:rsid w:val="11F94BD3"/>
    <w:rsid w:val="18206AA5"/>
    <w:rsid w:val="3B554279"/>
    <w:rsid w:val="43E81229"/>
    <w:rsid w:val="49006EA5"/>
    <w:rsid w:val="593F4706"/>
    <w:rsid w:val="5AA6553A"/>
    <w:rsid w:val="62960F4A"/>
    <w:rsid w:val="672578C3"/>
    <w:rsid w:val="6C0C1E82"/>
    <w:rsid w:val="6CE8644B"/>
    <w:rsid w:val="737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772F3"/>
  <w15:docId w15:val="{78073A58-98B7-4D4A-89D9-CBA300EF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65D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B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65D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rsid w:val="00BB3187"/>
    <w:pPr>
      <w:ind w:leftChars="2500" w:left="100"/>
    </w:pPr>
  </w:style>
  <w:style w:type="character" w:customStyle="1" w:styleId="a8">
    <w:name w:val="日期 字符"/>
    <w:basedOn w:val="a0"/>
    <w:link w:val="a7"/>
    <w:rsid w:val="00BB3187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22</cp:revision>
  <dcterms:created xsi:type="dcterms:W3CDTF">2022-09-06T01:11:00Z</dcterms:created>
  <dcterms:modified xsi:type="dcterms:W3CDTF">2025-02-26T06:30:00Z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58E9FB885F4C4D44AE23E9054350D929</vt:lpwstr>
  </property>
</Properties>
</file>