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214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0"/>
          <w:szCs w:val="30"/>
        </w:rPr>
      </w:pPr>
      <w:r>
        <w:rPr>
          <w:rFonts w:hint="eastAsia"/>
          <w:sz w:val="30"/>
          <w:szCs w:val="30"/>
        </w:rPr>
        <w:t>关于东院监控技防系统维修项目承包单位的需求文件</w:t>
      </w:r>
    </w:p>
    <w:p w14:paraId="467CB7A6">
      <w:pPr>
        <w:spacing w:line="360" w:lineRule="auto"/>
        <w:ind w:firstLine="560" w:firstLineChars="200"/>
        <w:jc w:val="left"/>
        <w:rPr>
          <w:sz w:val="28"/>
          <w:szCs w:val="28"/>
        </w:rPr>
      </w:pPr>
      <w:r>
        <w:rPr>
          <w:rFonts w:hint="eastAsia"/>
          <w:sz w:val="28"/>
          <w:szCs w:val="28"/>
        </w:rPr>
        <w:t>我院</w:t>
      </w:r>
      <w:r>
        <w:rPr>
          <w:rFonts w:hint="eastAsia"/>
          <w:sz w:val="28"/>
          <w:szCs w:val="28"/>
          <w:lang w:val="en-US" w:eastAsia="zh-CN"/>
        </w:rPr>
        <w:t>东院手术室及其他区域监控技防系统损坏，急需维修</w:t>
      </w:r>
      <w:r>
        <w:rPr>
          <w:rFonts w:hint="eastAsia"/>
          <w:sz w:val="28"/>
          <w:szCs w:val="28"/>
        </w:rPr>
        <w:t>，承包单位的要求如下：</w:t>
      </w:r>
    </w:p>
    <w:p w14:paraId="01313A8D">
      <w:pPr>
        <w:numPr>
          <w:ilvl w:val="0"/>
          <w:numId w:val="1"/>
        </w:numPr>
        <w:spacing w:line="360" w:lineRule="auto"/>
        <w:ind w:firstLine="560" w:firstLineChars="200"/>
        <w:jc w:val="left"/>
        <w:rPr>
          <w:sz w:val="28"/>
          <w:szCs w:val="28"/>
        </w:rPr>
      </w:pPr>
      <w:r>
        <w:rPr>
          <w:rFonts w:hint="eastAsia"/>
          <w:sz w:val="28"/>
          <w:szCs w:val="28"/>
        </w:rPr>
        <w:t>有年检合格的工商行政管理部门核发的《企业法人营业执照》。</w:t>
      </w:r>
    </w:p>
    <w:p w14:paraId="48A6B7C0">
      <w:pPr>
        <w:numPr>
          <w:ilvl w:val="0"/>
          <w:numId w:val="1"/>
        </w:numPr>
        <w:spacing w:line="360" w:lineRule="auto"/>
        <w:ind w:firstLine="560" w:firstLineChars="200"/>
        <w:jc w:val="left"/>
        <w:rPr>
          <w:sz w:val="28"/>
          <w:szCs w:val="28"/>
        </w:rPr>
      </w:pPr>
      <w:r>
        <w:rPr>
          <w:rFonts w:hint="eastAsia"/>
          <w:sz w:val="28"/>
          <w:szCs w:val="28"/>
        </w:rPr>
        <w:t>近年内有过或正在从事相似工程业绩</w:t>
      </w:r>
    </w:p>
    <w:p w14:paraId="574DE955">
      <w:pPr>
        <w:numPr>
          <w:ilvl w:val="0"/>
          <w:numId w:val="1"/>
        </w:numPr>
        <w:spacing w:line="360" w:lineRule="auto"/>
        <w:ind w:firstLine="560" w:firstLineChars="200"/>
        <w:jc w:val="left"/>
        <w:rPr>
          <w:sz w:val="28"/>
          <w:szCs w:val="28"/>
        </w:rPr>
      </w:pPr>
      <w:r>
        <w:rPr>
          <w:rFonts w:hint="eastAsia"/>
          <w:sz w:val="28"/>
          <w:szCs w:val="28"/>
        </w:rPr>
        <w:t>近3年内经营及相关活动中无不良记录。</w:t>
      </w:r>
    </w:p>
    <w:p w14:paraId="10FABDF3">
      <w:pPr>
        <w:pStyle w:val="4"/>
        <w:numPr>
          <w:ilvl w:val="0"/>
          <w:numId w:val="2"/>
        </w:numPr>
        <w:spacing w:line="360" w:lineRule="auto"/>
        <w:ind w:firstLineChars="0"/>
        <w:jc w:val="left"/>
        <w:rPr>
          <w:sz w:val="28"/>
          <w:szCs w:val="28"/>
        </w:rPr>
      </w:pPr>
      <w:r>
        <w:rPr>
          <w:rFonts w:hint="eastAsia"/>
          <w:sz w:val="28"/>
          <w:szCs w:val="28"/>
        </w:rPr>
        <w:t>提交中国裁判文书网犯罪记录查询。</w:t>
      </w:r>
    </w:p>
    <w:p w14:paraId="7B49FA55">
      <w:pPr>
        <w:spacing w:line="360" w:lineRule="auto"/>
        <w:ind w:firstLine="560" w:firstLineChars="200"/>
        <w:jc w:val="left"/>
        <w:rPr>
          <w:rFonts w:hint="default" w:eastAsiaTheme="minorEastAsia"/>
          <w:sz w:val="28"/>
          <w:szCs w:val="28"/>
          <w:lang w:val="en-US" w:eastAsia="zh-CN"/>
        </w:rPr>
      </w:pPr>
      <w:r>
        <w:rPr>
          <w:rFonts w:hint="eastAsia"/>
          <w:sz w:val="28"/>
          <w:szCs w:val="28"/>
        </w:rPr>
        <w:t>招标范围：对我院</w:t>
      </w:r>
      <w:r>
        <w:rPr>
          <w:rFonts w:hint="eastAsia"/>
          <w:sz w:val="28"/>
          <w:szCs w:val="28"/>
          <w:lang w:val="en-US" w:eastAsia="zh-CN"/>
        </w:rPr>
        <w:t>东院手术室及其他区域监控技防系统进行维修，工作量清单详见附件。</w:t>
      </w:r>
    </w:p>
    <w:p w14:paraId="4A1147E0">
      <w:pPr>
        <w:spacing w:line="360" w:lineRule="auto"/>
        <w:jc w:val="left"/>
        <w:rPr>
          <w:sz w:val="28"/>
          <w:szCs w:val="28"/>
        </w:rPr>
      </w:pPr>
    </w:p>
    <w:p w14:paraId="445F125E">
      <w:pPr>
        <w:spacing w:line="360" w:lineRule="auto"/>
        <w:ind w:left="420" w:leftChars="200"/>
        <w:jc w:val="left"/>
        <w:rPr>
          <w:rFonts w:hint="eastAsia"/>
          <w:sz w:val="28"/>
          <w:szCs w:val="28"/>
        </w:rPr>
      </w:pPr>
      <w:r>
        <w:rPr>
          <w:rFonts w:hint="eastAsia"/>
          <w:sz w:val="28"/>
          <w:szCs w:val="28"/>
        </w:rPr>
        <w:t>招标说明：</w:t>
      </w:r>
    </w:p>
    <w:p w14:paraId="6AF50D99">
      <w:pPr>
        <w:spacing w:line="360" w:lineRule="auto"/>
        <w:ind w:left="420" w:leftChars="200"/>
        <w:jc w:val="left"/>
        <w:rPr>
          <w:rFonts w:hint="eastAsia"/>
          <w:sz w:val="28"/>
          <w:szCs w:val="28"/>
        </w:rPr>
      </w:pPr>
      <w:r>
        <w:rPr>
          <w:rFonts w:hint="eastAsia"/>
          <w:sz w:val="28"/>
          <w:szCs w:val="28"/>
        </w:rPr>
        <w:t>1、本次评议的过程中所发生的一切费用由参与单位自行承担</w:t>
      </w:r>
      <w:r>
        <w:rPr>
          <w:rFonts w:hint="eastAsia"/>
          <w:sz w:val="28"/>
          <w:szCs w:val="28"/>
          <w:lang w:eastAsia="zh-CN"/>
        </w:rPr>
        <w:t>，</w:t>
      </w:r>
      <w:r>
        <w:rPr>
          <w:rFonts w:hint="eastAsia"/>
          <w:sz w:val="28"/>
          <w:szCs w:val="28"/>
          <w:lang w:val="en-US" w:eastAsia="zh-CN"/>
        </w:rPr>
        <w:t>中标单位需承担5000元专家评审费用</w:t>
      </w:r>
      <w:r>
        <w:rPr>
          <w:rFonts w:hint="eastAsia"/>
          <w:sz w:val="28"/>
          <w:szCs w:val="28"/>
        </w:rPr>
        <w:t>。</w:t>
      </w:r>
    </w:p>
    <w:p w14:paraId="4B1EF7B6">
      <w:pPr>
        <w:spacing w:line="360" w:lineRule="auto"/>
        <w:ind w:left="420" w:leftChars="200"/>
        <w:jc w:val="left"/>
        <w:rPr>
          <w:sz w:val="28"/>
          <w:szCs w:val="28"/>
        </w:rPr>
      </w:pPr>
      <w:r>
        <w:rPr>
          <w:rFonts w:hint="eastAsia"/>
          <w:sz w:val="28"/>
          <w:szCs w:val="28"/>
        </w:rPr>
        <w:t>2、本项目的施工工期要求为30天内完成。</w:t>
      </w:r>
    </w:p>
    <w:p w14:paraId="2CDCBB2D">
      <w:pPr>
        <w:spacing w:line="360" w:lineRule="auto"/>
        <w:ind w:left="420" w:leftChars="200"/>
        <w:jc w:val="left"/>
        <w:rPr>
          <w:sz w:val="28"/>
          <w:szCs w:val="28"/>
        </w:rPr>
      </w:pPr>
      <w:r>
        <w:rPr>
          <w:rFonts w:hint="eastAsia"/>
          <w:sz w:val="28"/>
          <w:szCs w:val="28"/>
        </w:rPr>
        <w:t>3、本次项目限价</w:t>
      </w:r>
      <w:r>
        <w:rPr>
          <w:rFonts w:hint="eastAsia"/>
          <w:sz w:val="28"/>
          <w:szCs w:val="28"/>
          <w:lang w:val="en-US" w:eastAsia="zh-CN"/>
        </w:rPr>
        <w:t>25</w:t>
      </w:r>
      <w:r>
        <w:rPr>
          <w:rFonts w:hint="eastAsia"/>
          <w:sz w:val="28"/>
          <w:szCs w:val="28"/>
        </w:rPr>
        <w:t>万元，工作量清单详见附件（清单中的工作量为暂估，具体工作量以实际为准）。</w:t>
      </w:r>
    </w:p>
    <w:p w14:paraId="35480D61">
      <w:pPr>
        <w:spacing w:line="360" w:lineRule="auto"/>
        <w:ind w:left="420" w:leftChars="200"/>
        <w:jc w:val="left"/>
        <w:rPr>
          <w:sz w:val="28"/>
          <w:szCs w:val="28"/>
        </w:rPr>
      </w:pPr>
      <w:r>
        <w:rPr>
          <w:rFonts w:hint="eastAsia"/>
          <w:sz w:val="28"/>
          <w:szCs w:val="28"/>
        </w:rPr>
        <w:t>4、施工单位在合同期内施工，若由于施工造成原有设施设备的损坏及由此造成的一切经济损失和相关责任由施工单位全部承担。</w:t>
      </w:r>
    </w:p>
    <w:p w14:paraId="597FE1FC">
      <w:pPr>
        <w:spacing w:line="360" w:lineRule="auto"/>
        <w:ind w:left="420" w:leftChars="200"/>
        <w:jc w:val="left"/>
        <w:rPr>
          <w:sz w:val="28"/>
          <w:szCs w:val="28"/>
        </w:rPr>
      </w:pPr>
      <w:r>
        <w:rPr>
          <w:rFonts w:hint="eastAsia"/>
          <w:sz w:val="28"/>
          <w:szCs w:val="28"/>
        </w:rPr>
        <w:t>5、本次工程决算在院方在收到施工单位项目结算书后30工作日内委托有资质的审价单位出具审价报告，在双方确认审价报告后支付相应费用。</w:t>
      </w:r>
    </w:p>
    <w:p w14:paraId="7795273C">
      <w:pPr>
        <w:spacing w:line="360" w:lineRule="auto"/>
        <w:ind w:left="420" w:leftChars="200"/>
        <w:jc w:val="left"/>
        <w:rPr>
          <w:sz w:val="28"/>
          <w:szCs w:val="28"/>
        </w:rPr>
      </w:pPr>
      <w:r>
        <w:rPr>
          <w:rFonts w:hint="eastAsia"/>
          <w:sz w:val="28"/>
          <w:szCs w:val="28"/>
        </w:rPr>
        <w:t xml:space="preserve">6、本次需求文件及相关附件均作为合同附件。          </w:t>
      </w:r>
    </w:p>
    <w:p w14:paraId="2A2AAD7C">
      <w:pPr>
        <w:spacing w:line="360" w:lineRule="auto"/>
        <w:ind w:left="420" w:leftChars="200"/>
        <w:jc w:val="left"/>
        <w:rPr>
          <w:sz w:val="28"/>
          <w:szCs w:val="28"/>
        </w:rPr>
      </w:pPr>
    </w:p>
    <w:p w14:paraId="22D69E1B">
      <w:pPr>
        <w:spacing w:line="360" w:lineRule="auto"/>
        <w:ind w:left="420" w:leftChars="200"/>
        <w:jc w:val="left"/>
        <w:rPr>
          <w:sz w:val="28"/>
          <w:szCs w:val="28"/>
        </w:rPr>
      </w:pPr>
      <w:r>
        <w:rPr>
          <w:rFonts w:hint="eastAsia"/>
          <w:sz w:val="28"/>
          <w:szCs w:val="28"/>
        </w:rPr>
        <w:t>投标文件要求：</w:t>
      </w:r>
    </w:p>
    <w:p w14:paraId="50F94412">
      <w:pPr>
        <w:spacing w:line="360" w:lineRule="auto"/>
        <w:ind w:left="420" w:leftChars="200"/>
        <w:jc w:val="left"/>
        <w:rPr>
          <w:sz w:val="28"/>
          <w:szCs w:val="28"/>
        </w:rPr>
      </w:pPr>
      <w:r>
        <w:rPr>
          <w:rFonts w:hint="eastAsia"/>
          <w:sz w:val="28"/>
          <w:szCs w:val="28"/>
        </w:rPr>
        <w:t xml:space="preserve">1、参与单位的营业执照、资质及法人证书。               </w:t>
      </w:r>
    </w:p>
    <w:p w14:paraId="762CFE0A">
      <w:pPr>
        <w:spacing w:line="360" w:lineRule="auto"/>
        <w:ind w:left="420" w:leftChars="200"/>
        <w:jc w:val="left"/>
        <w:rPr>
          <w:sz w:val="28"/>
          <w:szCs w:val="28"/>
        </w:rPr>
      </w:pPr>
      <w:r>
        <w:rPr>
          <w:rFonts w:hint="eastAsia"/>
          <w:sz w:val="28"/>
          <w:szCs w:val="28"/>
        </w:rPr>
        <w:t xml:space="preserve">2、回复文件（内容主要为工程报价、服务承诺、施工方案、响应时间、项目经理简历、公司类似业绩等）。 </w:t>
      </w:r>
    </w:p>
    <w:p w14:paraId="5D38CFFA">
      <w:pPr>
        <w:spacing w:line="360" w:lineRule="auto"/>
        <w:ind w:left="420" w:leftChars="200"/>
        <w:jc w:val="left"/>
        <w:rPr>
          <w:sz w:val="28"/>
          <w:szCs w:val="28"/>
        </w:rPr>
      </w:pPr>
      <w:r>
        <w:rPr>
          <w:rFonts w:hint="eastAsia"/>
          <w:sz w:val="28"/>
          <w:szCs w:val="28"/>
        </w:rPr>
        <w:t>3、相关报价要求见工程量清单。</w:t>
      </w:r>
    </w:p>
    <w:p w14:paraId="55B61AFF">
      <w:pPr>
        <w:spacing w:line="360" w:lineRule="auto"/>
        <w:ind w:left="420" w:leftChars="200"/>
        <w:jc w:val="left"/>
        <w:rPr>
          <w:sz w:val="28"/>
          <w:szCs w:val="28"/>
        </w:rPr>
      </w:pPr>
      <w:r>
        <w:rPr>
          <w:rFonts w:hint="eastAsia"/>
          <w:sz w:val="28"/>
          <w:szCs w:val="28"/>
        </w:rPr>
        <w:t>4、裁判文书网犯罪记录查询截图纸质版。</w:t>
      </w:r>
    </w:p>
    <w:p w14:paraId="07531549">
      <w:pPr>
        <w:spacing w:line="360" w:lineRule="auto"/>
        <w:ind w:left="420" w:leftChars="200"/>
        <w:jc w:val="left"/>
        <w:rPr>
          <w:sz w:val="28"/>
          <w:szCs w:val="28"/>
        </w:rPr>
      </w:pPr>
      <w:r>
        <w:rPr>
          <w:rFonts w:hint="eastAsia"/>
          <w:sz w:val="28"/>
          <w:szCs w:val="28"/>
        </w:rPr>
        <w:t>提交时间：2024年</w:t>
      </w:r>
      <w:r>
        <w:rPr>
          <w:rFonts w:hint="eastAsia"/>
          <w:sz w:val="28"/>
          <w:szCs w:val="28"/>
          <w:lang w:val="en-US" w:eastAsia="zh-CN"/>
        </w:rPr>
        <w:t>11</w:t>
      </w:r>
      <w:r>
        <w:rPr>
          <w:rFonts w:hint="eastAsia"/>
          <w:sz w:val="28"/>
          <w:szCs w:val="28"/>
        </w:rPr>
        <w:t>月1</w:t>
      </w:r>
      <w:r>
        <w:rPr>
          <w:rFonts w:hint="eastAsia"/>
          <w:sz w:val="28"/>
          <w:szCs w:val="28"/>
          <w:lang w:val="en-US" w:eastAsia="zh-CN"/>
        </w:rPr>
        <w:t>8</w:t>
      </w:r>
      <w:r>
        <w:rPr>
          <w:rFonts w:hint="eastAsia"/>
          <w:sz w:val="28"/>
          <w:szCs w:val="28"/>
        </w:rPr>
        <w:t>日下午16:00之前。</w:t>
      </w:r>
    </w:p>
    <w:p w14:paraId="0A53C81F">
      <w:pPr>
        <w:spacing w:line="360" w:lineRule="auto"/>
        <w:ind w:left="420" w:leftChars="200"/>
        <w:jc w:val="left"/>
        <w:rPr>
          <w:sz w:val="28"/>
          <w:szCs w:val="28"/>
        </w:rPr>
      </w:pPr>
      <w:r>
        <w:rPr>
          <w:rFonts w:hint="eastAsia"/>
          <w:sz w:val="28"/>
          <w:szCs w:val="28"/>
        </w:rPr>
        <w:t>提交地点：高科西路2699号</w:t>
      </w:r>
      <w:r>
        <w:rPr>
          <w:rFonts w:hint="eastAsia"/>
          <w:sz w:val="28"/>
          <w:szCs w:val="28"/>
          <w:lang w:val="en-US" w:eastAsia="zh-CN"/>
        </w:rPr>
        <w:t>临时科研楼</w:t>
      </w:r>
      <w:r>
        <w:rPr>
          <w:rFonts w:hint="eastAsia"/>
          <w:sz w:val="28"/>
          <w:szCs w:val="28"/>
        </w:rPr>
        <w:t>2</w:t>
      </w:r>
      <w:r>
        <w:rPr>
          <w:rFonts w:hint="eastAsia"/>
          <w:sz w:val="28"/>
          <w:szCs w:val="28"/>
          <w:lang w:val="en-US" w:eastAsia="zh-CN"/>
        </w:rPr>
        <w:t>12</w:t>
      </w:r>
      <w:r>
        <w:rPr>
          <w:rFonts w:hint="eastAsia"/>
          <w:sz w:val="28"/>
          <w:szCs w:val="28"/>
        </w:rPr>
        <w:t>室</w:t>
      </w:r>
    </w:p>
    <w:p w14:paraId="256620C2">
      <w:pPr>
        <w:spacing w:line="360" w:lineRule="auto"/>
        <w:ind w:left="420" w:leftChars="200"/>
        <w:jc w:val="left"/>
        <w:rPr>
          <w:sz w:val="28"/>
          <w:szCs w:val="28"/>
        </w:rPr>
      </w:pPr>
    </w:p>
    <w:p w14:paraId="48BBD8C1">
      <w:pPr>
        <w:spacing w:line="360" w:lineRule="auto"/>
        <w:ind w:left="420" w:leftChars="200"/>
        <w:jc w:val="left"/>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上海市第一妇婴保健院</w:t>
      </w:r>
    </w:p>
    <w:p w14:paraId="45F60FA9">
      <w:pPr>
        <w:spacing w:line="360" w:lineRule="auto"/>
        <w:ind w:left="420" w:leftChars="200"/>
        <w:jc w:val="left"/>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后勤保障部</w:t>
      </w:r>
    </w:p>
    <w:p w14:paraId="03730786">
      <w:pPr>
        <w:spacing w:line="360" w:lineRule="auto"/>
        <w:ind w:left="420" w:leftChars="200"/>
        <w:jc w:val="left"/>
        <w:rPr>
          <w:rFonts w:hint="default"/>
          <w:sz w:val="28"/>
          <w:szCs w:val="28"/>
          <w:lang w:val="en-US" w:eastAsia="zh-CN"/>
        </w:rPr>
      </w:pPr>
      <w:r>
        <w:rPr>
          <w:rFonts w:hint="eastAsia"/>
          <w:sz w:val="28"/>
          <w:szCs w:val="28"/>
        </w:rPr>
        <w:t xml:space="preserve">                                           2024.</w:t>
      </w:r>
      <w:r>
        <w:rPr>
          <w:rFonts w:hint="eastAsia"/>
          <w:sz w:val="28"/>
          <w:szCs w:val="28"/>
          <w:lang w:val="en-US" w:eastAsia="zh-CN"/>
        </w:rPr>
        <w:t>11</w:t>
      </w:r>
      <w:r>
        <w:rPr>
          <w:rFonts w:hint="eastAsia"/>
          <w:sz w:val="28"/>
          <w:szCs w:val="28"/>
        </w:rPr>
        <w:t>.</w:t>
      </w:r>
      <w:r>
        <w:rPr>
          <w:rFonts w:hint="eastAsia"/>
          <w:sz w:val="28"/>
          <w:szCs w:val="28"/>
          <w:lang w:val="en-US" w:eastAsia="zh-CN"/>
        </w:rPr>
        <w:t>14</w:t>
      </w:r>
    </w:p>
    <w:p w14:paraId="073C5277">
      <w:pPr>
        <w:spacing w:line="360" w:lineRule="auto"/>
        <w:ind w:left="420" w:leftChars="200"/>
        <w:jc w:val="left"/>
        <w:rPr>
          <w:rFonts w:hint="eastAsia"/>
          <w:sz w:val="28"/>
          <w:szCs w:val="28"/>
          <w:lang w:val="en-US" w:eastAsia="zh-CN"/>
        </w:rPr>
      </w:pPr>
    </w:p>
    <w:p w14:paraId="7716A330">
      <w:pPr>
        <w:spacing w:line="360" w:lineRule="auto"/>
        <w:ind w:left="420" w:leftChars="200"/>
        <w:jc w:val="left"/>
        <w:rPr>
          <w:rFonts w:hint="eastAsia"/>
          <w:sz w:val="28"/>
          <w:szCs w:val="28"/>
          <w:lang w:val="en-US" w:eastAsia="zh-CN"/>
        </w:rPr>
      </w:pPr>
    </w:p>
    <w:p w14:paraId="15D2515F">
      <w:pPr>
        <w:spacing w:line="360" w:lineRule="auto"/>
        <w:ind w:left="420" w:leftChars="200"/>
        <w:jc w:val="left"/>
        <w:rPr>
          <w:rFonts w:hint="eastAsia"/>
          <w:sz w:val="28"/>
          <w:szCs w:val="28"/>
          <w:lang w:val="en-US" w:eastAsia="zh-CN"/>
        </w:rPr>
      </w:pPr>
    </w:p>
    <w:p w14:paraId="460AC8D6">
      <w:pPr>
        <w:spacing w:line="360" w:lineRule="auto"/>
        <w:ind w:left="420" w:leftChars="200"/>
        <w:jc w:val="left"/>
        <w:rPr>
          <w:rFonts w:hint="eastAsia"/>
          <w:sz w:val="28"/>
          <w:szCs w:val="28"/>
          <w:lang w:val="en-US" w:eastAsia="zh-CN"/>
        </w:rPr>
      </w:pPr>
    </w:p>
    <w:p w14:paraId="4C41D3F0">
      <w:pPr>
        <w:spacing w:line="360" w:lineRule="auto"/>
        <w:ind w:left="420" w:leftChars="200"/>
        <w:jc w:val="left"/>
        <w:rPr>
          <w:rFonts w:hint="eastAsia"/>
          <w:sz w:val="28"/>
          <w:szCs w:val="28"/>
          <w:lang w:val="en-US" w:eastAsia="zh-CN"/>
        </w:rPr>
      </w:pPr>
    </w:p>
    <w:p w14:paraId="6C0E7B13">
      <w:pPr>
        <w:spacing w:line="360" w:lineRule="auto"/>
        <w:ind w:left="420" w:leftChars="200"/>
        <w:jc w:val="left"/>
        <w:rPr>
          <w:rFonts w:hint="eastAsia"/>
          <w:sz w:val="28"/>
          <w:szCs w:val="28"/>
          <w:lang w:val="en-US" w:eastAsia="zh-CN"/>
        </w:rPr>
      </w:pPr>
    </w:p>
    <w:p w14:paraId="39212535">
      <w:pPr>
        <w:spacing w:line="360" w:lineRule="auto"/>
        <w:ind w:left="420" w:leftChars="200"/>
        <w:jc w:val="left"/>
        <w:rPr>
          <w:rFonts w:hint="eastAsia"/>
          <w:sz w:val="28"/>
          <w:szCs w:val="28"/>
          <w:lang w:val="en-US" w:eastAsia="zh-CN"/>
        </w:rPr>
      </w:pPr>
    </w:p>
    <w:p w14:paraId="08D687AD">
      <w:pPr>
        <w:spacing w:line="360" w:lineRule="auto"/>
        <w:ind w:left="420" w:leftChars="200"/>
        <w:jc w:val="left"/>
        <w:rPr>
          <w:rFonts w:hint="eastAsia"/>
          <w:sz w:val="28"/>
          <w:szCs w:val="28"/>
          <w:lang w:val="en-US" w:eastAsia="zh-CN"/>
        </w:rPr>
      </w:pPr>
    </w:p>
    <w:p w14:paraId="6ECE604A">
      <w:pPr>
        <w:spacing w:line="360" w:lineRule="auto"/>
        <w:jc w:val="left"/>
        <w:rPr>
          <w:rFonts w:hint="eastAsia"/>
          <w:sz w:val="28"/>
          <w:szCs w:val="28"/>
          <w:lang w:val="en-US" w:eastAsia="zh-CN"/>
        </w:rPr>
      </w:pPr>
      <w:r>
        <w:rPr>
          <w:rFonts w:hint="eastAsia"/>
          <w:sz w:val="28"/>
          <w:szCs w:val="28"/>
          <w:lang w:val="en-US" w:eastAsia="zh-CN"/>
        </w:rPr>
        <w:t>附件：工作量清单</w:t>
      </w:r>
    </w:p>
    <w:tbl>
      <w:tblPr>
        <w:tblW w:w="92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3"/>
        <w:gridCol w:w="1247"/>
        <w:gridCol w:w="2713"/>
        <w:gridCol w:w="1003"/>
        <w:gridCol w:w="2204"/>
        <w:gridCol w:w="718"/>
        <w:gridCol w:w="739"/>
      </w:tblGrid>
      <w:tr w14:paraId="52D27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257"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239B08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一.安防系统</w:t>
            </w:r>
          </w:p>
        </w:tc>
      </w:tr>
      <w:tr w14:paraId="61E7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24376D3E">
            <w:pPr>
              <w:keepNext w:val="0"/>
              <w:keepLines w:val="0"/>
              <w:widowControl/>
              <w:suppressLineNumbers w:val="0"/>
              <w:jc w:val="center"/>
              <w:textAlignment w:val="center"/>
              <w:rPr>
                <w:rFonts w:ascii="华文细黑" w:hAnsi="华文细黑" w:eastAsia="华文细黑" w:cs="华文细黑"/>
                <w:b/>
                <w:bCs/>
                <w:i w:val="0"/>
                <w:iCs w:val="0"/>
                <w:color w:val="000000"/>
                <w:sz w:val="20"/>
                <w:szCs w:val="20"/>
                <w:u w:val="none"/>
              </w:rPr>
            </w:pPr>
            <w:r>
              <w:rPr>
                <w:rFonts w:ascii="华文细黑" w:hAnsi="华文细黑" w:eastAsia="华文细黑" w:cs="华文细黑"/>
                <w:b/>
                <w:bCs/>
                <w:i w:val="0"/>
                <w:iCs w:val="0"/>
                <w:color w:val="000000"/>
                <w:kern w:val="0"/>
                <w:sz w:val="20"/>
                <w:szCs w:val="20"/>
                <w:u w:val="none"/>
                <w:bdr w:val="none" w:color="auto" w:sz="0" w:space="0"/>
                <w:lang w:val="en-US" w:eastAsia="zh-CN" w:bidi="ar"/>
              </w:rPr>
              <w:t>编号</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0F7EA736">
            <w:pPr>
              <w:keepNext w:val="0"/>
              <w:keepLines w:val="0"/>
              <w:widowControl/>
              <w:suppressLineNumbers w:val="0"/>
              <w:jc w:val="center"/>
              <w:textAlignment w:val="center"/>
              <w:rPr>
                <w:rFonts w:ascii="华文细黑" w:hAnsi="华文细黑" w:eastAsia="华文细黑" w:cs="华文细黑"/>
                <w:b/>
                <w:bCs/>
                <w:i w:val="0"/>
                <w:iCs w:val="0"/>
                <w:color w:val="000000"/>
                <w:sz w:val="20"/>
                <w:szCs w:val="20"/>
                <w:u w:val="none"/>
              </w:rPr>
            </w:pPr>
            <w:r>
              <w:rPr>
                <w:rFonts w:ascii="华文细黑" w:hAnsi="华文细黑" w:eastAsia="华文细黑" w:cs="华文细黑"/>
                <w:b/>
                <w:bCs/>
                <w:i w:val="0"/>
                <w:iCs w:val="0"/>
                <w:color w:val="000000"/>
                <w:kern w:val="0"/>
                <w:sz w:val="20"/>
                <w:szCs w:val="20"/>
                <w:u w:val="none"/>
                <w:bdr w:val="none" w:color="auto" w:sz="0" w:space="0"/>
                <w:lang w:val="en-US" w:eastAsia="zh-CN" w:bidi="ar"/>
              </w:rPr>
              <w:t>设备名称</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245071D1">
            <w:pPr>
              <w:keepNext w:val="0"/>
              <w:keepLines w:val="0"/>
              <w:widowControl/>
              <w:suppressLineNumbers w:val="0"/>
              <w:jc w:val="center"/>
              <w:textAlignment w:val="center"/>
              <w:rPr>
                <w:rFonts w:ascii="华文细黑" w:hAnsi="华文细黑" w:eastAsia="华文细黑" w:cs="华文细黑"/>
                <w:b/>
                <w:bCs/>
                <w:i w:val="0"/>
                <w:iCs w:val="0"/>
                <w:color w:val="000000"/>
                <w:sz w:val="20"/>
                <w:szCs w:val="20"/>
                <w:u w:val="none"/>
              </w:rPr>
            </w:pPr>
            <w:r>
              <w:rPr>
                <w:rFonts w:ascii="华文细黑" w:hAnsi="华文细黑" w:eastAsia="华文细黑" w:cs="华文细黑"/>
                <w:b/>
                <w:bCs/>
                <w:i w:val="0"/>
                <w:iCs w:val="0"/>
                <w:color w:val="000000"/>
                <w:kern w:val="0"/>
                <w:sz w:val="20"/>
                <w:szCs w:val="20"/>
                <w:u w:val="none"/>
                <w:bdr w:val="none" w:color="auto" w:sz="0" w:space="0"/>
                <w:lang w:val="en-US" w:eastAsia="zh-CN" w:bidi="ar"/>
              </w:rPr>
              <w:t>性能参数</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41E6DF17">
            <w:pPr>
              <w:keepNext w:val="0"/>
              <w:keepLines w:val="0"/>
              <w:widowControl/>
              <w:suppressLineNumbers w:val="0"/>
              <w:jc w:val="center"/>
              <w:textAlignment w:val="center"/>
              <w:rPr>
                <w:rFonts w:ascii="华文细黑" w:hAnsi="华文细黑" w:eastAsia="华文细黑" w:cs="华文细黑"/>
                <w:b/>
                <w:bCs/>
                <w:i w:val="0"/>
                <w:iCs w:val="0"/>
                <w:color w:val="000000"/>
                <w:sz w:val="20"/>
                <w:szCs w:val="20"/>
                <w:u w:val="none"/>
              </w:rPr>
            </w:pPr>
            <w:r>
              <w:rPr>
                <w:rFonts w:ascii="华文细黑" w:hAnsi="华文细黑" w:eastAsia="华文细黑" w:cs="华文细黑"/>
                <w:b/>
                <w:bCs/>
                <w:i w:val="0"/>
                <w:iCs w:val="0"/>
                <w:color w:val="000000"/>
                <w:kern w:val="0"/>
                <w:sz w:val="20"/>
                <w:szCs w:val="20"/>
                <w:u w:val="none"/>
                <w:bdr w:val="none" w:color="auto" w:sz="0" w:space="0"/>
                <w:lang w:val="en-US" w:eastAsia="zh-CN" w:bidi="ar"/>
              </w:rPr>
              <w:t>品牌</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5CE34ED9">
            <w:pPr>
              <w:keepNext w:val="0"/>
              <w:keepLines w:val="0"/>
              <w:widowControl/>
              <w:suppressLineNumbers w:val="0"/>
              <w:jc w:val="center"/>
              <w:textAlignment w:val="center"/>
              <w:rPr>
                <w:rFonts w:ascii="华文细黑" w:hAnsi="华文细黑" w:eastAsia="华文细黑" w:cs="华文细黑"/>
                <w:b/>
                <w:bCs/>
                <w:i w:val="0"/>
                <w:iCs w:val="0"/>
                <w:color w:val="000000"/>
                <w:sz w:val="20"/>
                <w:szCs w:val="20"/>
                <w:u w:val="none"/>
              </w:rPr>
            </w:pPr>
            <w:r>
              <w:rPr>
                <w:rFonts w:ascii="华文细黑" w:hAnsi="华文细黑" w:eastAsia="华文细黑" w:cs="华文细黑"/>
                <w:b/>
                <w:bCs/>
                <w:i w:val="0"/>
                <w:iCs w:val="0"/>
                <w:color w:val="000000"/>
                <w:kern w:val="0"/>
                <w:sz w:val="20"/>
                <w:szCs w:val="20"/>
                <w:u w:val="none"/>
                <w:bdr w:val="none" w:color="auto" w:sz="0" w:space="0"/>
                <w:lang w:val="en-US" w:eastAsia="zh-CN" w:bidi="ar"/>
              </w:rPr>
              <w:t>型号</w:t>
            </w: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1B240665">
            <w:pPr>
              <w:keepNext w:val="0"/>
              <w:keepLines w:val="0"/>
              <w:widowControl/>
              <w:suppressLineNumbers w:val="0"/>
              <w:jc w:val="center"/>
              <w:textAlignment w:val="center"/>
              <w:rPr>
                <w:rFonts w:ascii="华文细黑" w:hAnsi="华文细黑" w:eastAsia="华文细黑" w:cs="华文细黑"/>
                <w:b/>
                <w:bCs/>
                <w:i w:val="0"/>
                <w:iCs w:val="0"/>
                <w:color w:val="000000"/>
                <w:sz w:val="20"/>
                <w:szCs w:val="20"/>
                <w:u w:val="none"/>
              </w:rPr>
            </w:pPr>
            <w:r>
              <w:rPr>
                <w:rFonts w:ascii="华文细黑" w:hAnsi="华文细黑" w:eastAsia="华文细黑" w:cs="华文细黑"/>
                <w:b/>
                <w:bCs/>
                <w:i w:val="0"/>
                <w:iCs w:val="0"/>
                <w:color w:val="000000"/>
                <w:kern w:val="0"/>
                <w:sz w:val="20"/>
                <w:szCs w:val="20"/>
                <w:u w:val="none"/>
                <w:bdr w:val="none" w:color="auto" w:sz="0" w:space="0"/>
                <w:lang w:val="en-US" w:eastAsia="zh-CN" w:bidi="ar"/>
              </w:rPr>
              <w:t>单位</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4D2F3120">
            <w:pPr>
              <w:keepNext w:val="0"/>
              <w:keepLines w:val="0"/>
              <w:widowControl/>
              <w:suppressLineNumbers w:val="0"/>
              <w:jc w:val="center"/>
              <w:textAlignment w:val="center"/>
              <w:rPr>
                <w:rFonts w:ascii="华文细黑" w:hAnsi="华文细黑" w:eastAsia="华文细黑" w:cs="华文细黑"/>
                <w:b/>
                <w:bCs/>
                <w:i w:val="0"/>
                <w:iCs w:val="0"/>
                <w:color w:val="000000"/>
                <w:sz w:val="20"/>
                <w:szCs w:val="20"/>
                <w:u w:val="none"/>
              </w:rPr>
            </w:pPr>
            <w:r>
              <w:rPr>
                <w:rFonts w:ascii="华文细黑" w:hAnsi="华文细黑" w:eastAsia="华文细黑" w:cs="华文细黑"/>
                <w:b/>
                <w:bCs/>
                <w:i w:val="0"/>
                <w:iCs w:val="0"/>
                <w:color w:val="000000"/>
                <w:kern w:val="0"/>
                <w:sz w:val="20"/>
                <w:szCs w:val="20"/>
                <w:u w:val="none"/>
                <w:bdr w:val="none" w:color="auto" w:sz="0" w:space="0"/>
                <w:lang w:val="en-US" w:eastAsia="zh-CN" w:bidi="ar"/>
              </w:rPr>
              <w:t>数量</w:t>
            </w:r>
          </w:p>
        </w:tc>
      </w:tr>
      <w:tr w14:paraId="509B0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43A9EF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45289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摄像机</w:t>
            </w:r>
          </w:p>
        </w:tc>
        <w:tc>
          <w:tcPr>
            <w:tcW w:w="2713" w:type="dxa"/>
            <w:tcBorders>
              <w:top w:val="single" w:color="000000" w:sz="4" w:space="0"/>
              <w:left w:val="single" w:color="000000" w:sz="4" w:space="0"/>
              <w:bottom w:val="single" w:color="000000" w:sz="4" w:space="0"/>
              <w:right w:val="single" w:color="000000" w:sz="4" w:space="0"/>
            </w:tcBorders>
            <w:shd w:val="clear"/>
            <w:vAlign w:val="center"/>
          </w:tcPr>
          <w:p w14:paraId="0130AB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400</w:t>
            </w:r>
            <w:r>
              <w:rPr>
                <w:rFonts w:hint="eastAsia" w:ascii="宋体" w:hAnsi="宋体" w:eastAsia="宋体" w:cs="宋体"/>
                <w:i w:val="0"/>
                <w:iCs w:val="0"/>
                <w:color w:val="000000"/>
                <w:kern w:val="0"/>
                <w:sz w:val="20"/>
                <w:szCs w:val="20"/>
                <w:u w:val="none"/>
                <w:bdr w:val="none" w:color="auto" w:sz="0" w:space="0"/>
                <w:lang w:val="en-US" w:eastAsia="zh-CN" w:bidi="ar"/>
              </w:rPr>
              <w:t>万</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POE</w:t>
            </w:r>
            <w:r>
              <w:rPr>
                <w:rFonts w:hint="eastAsia" w:ascii="宋体" w:hAnsi="宋体" w:eastAsia="宋体" w:cs="宋体"/>
                <w:i w:val="0"/>
                <w:iCs w:val="0"/>
                <w:color w:val="000000"/>
                <w:kern w:val="0"/>
                <w:sz w:val="20"/>
                <w:szCs w:val="20"/>
                <w:u w:val="none"/>
                <w:bdr w:val="none" w:color="auto" w:sz="0" w:space="0"/>
                <w:lang w:val="en-US" w:eastAsia="zh-CN" w:bidi="ar"/>
              </w:rPr>
              <w:t>高清半球防暴摄像机</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55B5EE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海康</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62D57A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DS-2CD1345V2-LA</w:t>
            </w: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37F55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1CD885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64</w:t>
            </w:r>
          </w:p>
        </w:tc>
      </w:tr>
      <w:tr w14:paraId="1847D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6E1DD8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5B0C0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硬盘录像机</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6A95AD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16</w:t>
            </w:r>
            <w:r>
              <w:rPr>
                <w:rFonts w:ascii="华文细黑" w:hAnsi="华文细黑" w:eastAsia="华文细黑" w:cs="华文细黑"/>
                <w:i w:val="0"/>
                <w:iCs w:val="0"/>
                <w:color w:val="000000"/>
                <w:kern w:val="0"/>
                <w:sz w:val="20"/>
                <w:szCs w:val="20"/>
                <w:u w:val="none"/>
                <w:bdr w:val="none" w:color="auto" w:sz="0" w:space="0"/>
                <w:lang w:val="en-US" w:eastAsia="zh-CN" w:bidi="ar"/>
              </w:rPr>
              <w:t>路</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8</w:t>
            </w:r>
            <w:r>
              <w:rPr>
                <w:rFonts w:ascii="华文细黑" w:hAnsi="华文细黑" w:eastAsia="华文细黑" w:cs="华文细黑"/>
                <w:i w:val="0"/>
                <w:iCs w:val="0"/>
                <w:color w:val="000000"/>
                <w:kern w:val="0"/>
                <w:sz w:val="20"/>
                <w:szCs w:val="20"/>
                <w:u w:val="none"/>
                <w:bdr w:val="none" w:color="auto" w:sz="0" w:space="0"/>
                <w:lang w:val="en-US" w:eastAsia="zh-CN" w:bidi="ar"/>
              </w:rPr>
              <w:t>盘位</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NVR</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0B4B1D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海康</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1C0560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DS-8816N- R8</w:t>
            </w: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5566E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56F8F6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r>
      <w:tr w14:paraId="1B774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3F5FB9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7E296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交换机</w:t>
            </w:r>
          </w:p>
        </w:tc>
        <w:tc>
          <w:tcPr>
            <w:tcW w:w="2713" w:type="dxa"/>
            <w:tcBorders>
              <w:top w:val="single" w:color="000000" w:sz="4" w:space="0"/>
              <w:left w:val="single" w:color="000000" w:sz="4" w:space="0"/>
              <w:bottom w:val="single" w:color="000000" w:sz="4" w:space="0"/>
              <w:right w:val="single" w:color="000000" w:sz="4" w:space="0"/>
            </w:tcBorders>
            <w:shd w:val="clear"/>
            <w:vAlign w:val="center"/>
          </w:tcPr>
          <w:p w14:paraId="74E16F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w:t>
            </w:r>
            <w:r>
              <w:rPr>
                <w:rFonts w:hint="eastAsia" w:ascii="宋体" w:hAnsi="宋体" w:eastAsia="宋体" w:cs="宋体"/>
                <w:i w:val="0"/>
                <w:iCs w:val="0"/>
                <w:color w:val="000000"/>
                <w:kern w:val="0"/>
                <w:sz w:val="20"/>
                <w:szCs w:val="20"/>
                <w:u w:val="none"/>
                <w:bdr w:val="none" w:color="auto" w:sz="0" w:space="0"/>
                <w:lang w:val="en-US" w:eastAsia="zh-CN" w:bidi="ar"/>
              </w:rPr>
              <w:t>口千兆交换机三层汇聚核心交换机</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4199D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45E007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S5735S-24T4S</w:t>
            </w: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426D7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6B1F73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r>
      <w:tr w14:paraId="4C3FB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2EAF08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2EA92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光模块</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7DC76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千兆单模光纤模块</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41A92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7B8559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SFP-GE-LX-SM1310</w:t>
            </w: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2C2B5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125A95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w:t>
            </w:r>
          </w:p>
        </w:tc>
      </w:tr>
      <w:tr w14:paraId="184AD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215AA4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7C2D1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监视器</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79ABCE14">
            <w:pPr>
              <w:jc w:val="center"/>
              <w:rPr>
                <w:rFonts w:hint="eastAsia" w:ascii="宋体" w:hAnsi="宋体" w:eastAsia="宋体" w:cs="宋体"/>
                <w:i w:val="0"/>
                <w:iCs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571106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海康</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1DB583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DS-D5024FE-N</w:t>
            </w: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51E8D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02AA2D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r>
      <w:tr w14:paraId="59A75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17C1DB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6191D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光跳线</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43A124F9">
            <w:pPr>
              <w:jc w:val="center"/>
              <w:rPr>
                <w:rFonts w:hint="eastAsia" w:ascii="宋体" w:hAnsi="宋体" w:eastAsia="宋体" w:cs="宋体"/>
                <w:i w:val="0"/>
                <w:iCs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549828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FGT</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29C9D9D3">
            <w:pPr>
              <w:jc w:val="center"/>
              <w:rPr>
                <w:rFonts w:hint="default" w:ascii="Times New Roman" w:hAnsi="Times New Roman" w:eastAsia="宋体" w:cs="Times New Roman"/>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4B0CA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5D4320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r>
      <w:tr w14:paraId="2818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2B95EB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4F00E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硬盘</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23FDF9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8TB</w:t>
            </w:r>
            <w:r>
              <w:rPr>
                <w:rFonts w:ascii="华文细黑" w:hAnsi="华文细黑" w:eastAsia="华文细黑" w:cs="华文细黑"/>
                <w:i w:val="0"/>
                <w:iCs w:val="0"/>
                <w:color w:val="000000"/>
                <w:kern w:val="0"/>
                <w:sz w:val="20"/>
                <w:szCs w:val="20"/>
                <w:u w:val="none"/>
                <w:bdr w:val="none" w:color="auto" w:sz="0" w:space="0"/>
                <w:lang w:val="en-US" w:eastAsia="zh-CN" w:bidi="ar"/>
              </w:rPr>
              <w:t>监控西数紫盘专用盘</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480B7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希捷</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0A18F7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ST8000NM017B</w:t>
            </w: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0B459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70C2B1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32</w:t>
            </w:r>
          </w:p>
        </w:tc>
      </w:tr>
      <w:tr w14:paraId="33E69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1A3B08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613E6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切换器</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3B5E1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四进一出带鼠标键盘</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552C4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比亚兹</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572D73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KVM</w:t>
            </w: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4BF98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6928A9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r>
      <w:tr w14:paraId="3A355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6E0C69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5236E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362ED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监控专用 </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55AAC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明伟</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74995A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LRS-150</w:t>
            </w: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34D58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1BA264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w:t>
            </w:r>
          </w:p>
        </w:tc>
      </w:tr>
      <w:tr w14:paraId="2A18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0C5877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5CD307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1B264B0D">
            <w:pPr>
              <w:jc w:val="center"/>
              <w:rPr>
                <w:rFonts w:hint="eastAsia" w:ascii="宋体" w:hAnsi="宋体" w:eastAsia="宋体" w:cs="宋体"/>
                <w:b/>
                <w:bCs/>
                <w:i w:val="0"/>
                <w:iCs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2E8E8CF7">
            <w:pPr>
              <w:jc w:val="center"/>
              <w:rPr>
                <w:rFonts w:hint="default" w:ascii="Times New Roman" w:hAnsi="Times New Roman" w:eastAsia="宋体" w:cs="Times New Roman"/>
                <w:b/>
                <w:bCs/>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67C3D9B9">
            <w:pPr>
              <w:jc w:val="center"/>
              <w:rPr>
                <w:rFonts w:hint="default" w:ascii="Times New Roman" w:hAnsi="Times New Roman" w:eastAsia="宋体" w:cs="Times New Roman"/>
                <w:b/>
                <w:bCs/>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1C97B26F">
            <w:pPr>
              <w:jc w:val="center"/>
              <w:rPr>
                <w:rFonts w:hint="default" w:ascii="Times New Roman" w:hAnsi="Times New Roman" w:eastAsia="宋体" w:cs="Times New Roman"/>
                <w:b/>
                <w:bCs/>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1830CBC8">
            <w:pPr>
              <w:jc w:val="center"/>
              <w:rPr>
                <w:rFonts w:hint="default" w:ascii="Times New Roman" w:hAnsi="Times New Roman" w:eastAsia="宋体" w:cs="Times New Roman"/>
                <w:b/>
                <w:bCs/>
                <w:i w:val="0"/>
                <w:iCs w:val="0"/>
                <w:color w:val="000000"/>
                <w:sz w:val="20"/>
                <w:szCs w:val="20"/>
                <w:u w:val="none"/>
              </w:rPr>
            </w:pPr>
          </w:p>
        </w:tc>
      </w:tr>
      <w:tr w14:paraId="57E49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57"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34C4EE2F">
            <w:pPr>
              <w:keepNext w:val="0"/>
              <w:keepLines w:val="0"/>
              <w:widowControl/>
              <w:suppressLineNumbers w:val="0"/>
              <w:jc w:val="left"/>
              <w:textAlignment w:val="center"/>
              <w:rPr>
                <w:rFonts w:ascii="华文细黑" w:hAnsi="华文细黑" w:eastAsia="华文细黑" w:cs="华文细黑"/>
                <w:b/>
                <w:bCs/>
                <w:i w:val="0"/>
                <w:iCs w:val="0"/>
                <w:color w:val="000000"/>
                <w:sz w:val="20"/>
                <w:szCs w:val="20"/>
                <w:u w:val="none"/>
              </w:rPr>
            </w:pPr>
            <w:r>
              <w:rPr>
                <w:rFonts w:ascii="华文细黑" w:hAnsi="华文细黑" w:eastAsia="华文细黑" w:cs="华文细黑"/>
                <w:b/>
                <w:bCs/>
                <w:i w:val="0"/>
                <w:iCs w:val="0"/>
                <w:color w:val="000000"/>
                <w:kern w:val="0"/>
                <w:sz w:val="20"/>
                <w:szCs w:val="20"/>
                <w:u w:val="none"/>
                <w:bdr w:val="none" w:color="auto" w:sz="0" w:space="0"/>
                <w:lang w:val="en-US" w:eastAsia="zh-CN" w:bidi="ar"/>
              </w:rPr>
              <w:t>二</w:t>
            </w:r>
            <w:r>
              <w:rPr>
                <w:rFonts w:hint="default" w:ascii="Times New Roman" w:hAnsi="Times New Roman" w:eastAsia="华文细黑" w:cs="Times New Roman"/>
                <w:b/>
                <w:bCs/>
                <w:i w:val="0"/>
                <w:iCs w:val="0"/>
                <w:color w:val="000000"/>
                <w:kern w:val="0"/>
                <w:sz w:val="20"/>
                <w:szCs w:val="20"/>
                <w:u w:val="none"/>
                <w:bdr w:val="none" w:color="auto" w:sz="0" w:space="0"/>
                <w:lang w:val="en-US" w:eastAsia="zh-CN" w:bidi="ar"/>
              </w:rPr>
              <w:t>.</w:t>
            </w:r>
            <w:r>
              <w:rPr>
                <w:rFonts w:hint="eastAsia" w:ascii="宋体" w:hAnsi="宋体" w:eastAsia="宋体" w:cs="宋体"/>
                <w:b/>
                <w:bCs/>
                <w:i w:val="0"/>
                <w:iCs w:val="0"/>
                <w:color w:val="000000"/>
                <w:kern w:val="0"/>
                <w:sz w:val="20"/>
                <w:szCs w:val="20"/>
                <w:u w:val="none"/>
                <w:bdr w:val="none" w:color="auto" w:sz="0" w:space="0"/>
                <w:lang w:val="en-US" w:eastAsia="zh-CN" w:bidi="ar"/>
              </w:rPr>
              <w:t>线缆管材</w:t>
            </w:r>
          </w:p>
        </w:tc>
      </w:tr>
      <w:tr w14:paraId="35F9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0451916C">
            <w:pPr>
              <w:keepNext w:val="0"/>
              <w:keepLines w:val="0"/>
              <w:widowControl/>
              <w:suppressLineNumbers w:val="0"/>
              <w:jc w:val="center"/>
              <w:textAlignment w:val="center"/>
              <w:rPr>
                <w:rFonts w:ascii="华文细黑" w:hAnsi="华文细黑" w:eastAsia="华文细黑" w:cs="华文细黑"/>
                <w:b/>
                <w:bCs/>
                <w:i w:val="0"/>
                <w:iCs w:val="0"/>
                <w:color w:val="000000"/>
                <w:sz w:val="20"/>
                <w:szCs w:val="20"/>
                <w:u w:val="none"/>
              </w:rPr>
            </w:pPr>
            <w:r>
              <w:rPr>
                <w:rFonts w:ascii="华文细黑" w:hAnsi="华文细黑" w:eastAsia="华文细黑" w:cs="华文细黑"/>
                <w:b/>
                <w:bCs/>
                <w:i w:val="0"/>
                <w:iCs w:val="0"/>
                <w:color w:val="000000"/>
                <w:kern w:val="0"/>
                <w:sz w:val="20"/>
                <w:szCs w:val="20"/>
                <w:u w:val="none"/>
                <w:bdr w:val="none" w:color="auto" w:sz="0" w:space="0"/>
                <w:lang w:val="en-US" w:eastAsia="zh-CN" w:bidi="ar"/>
              </w:rPr>
              <w:t>编号</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578EB1CC">
            <w:pPr>
              <w:keepNext w:val="0"/>
              <w:keepLines w:val="0"/>
              <w:widowControl/>
              <w:suppressLineNumbers w:val="0"/>
              <w:jc w:val="center"/>
              <w:textAlignment w:val="center"/>
              <w:rPr>
                <w:rFonts w:ascii="华文细黑" w:hAnsi="华文细黑" w:eastAsia="华文细黑" w:cs="华文细黑"/>
                <w:b/>
                <w:bCs/>
                <w:i w:val="0"/>
                <w:iCs w:val="0"/>
                <w:color w:val="000000"/>
                <w:sz w:val="20"/>
                <w:szCs w:val="20"/>
                <w:u w:val="none"/>
              </w:rPr>
            </w:pPr>
            <w:r>
              <w:rPr>
                <w:rFonts w:ascii="华文细黑" w:hAnsi="华文细黑" w:eastAsia="华文细黑" w:cs="华文细黑"/>
                <w:b/>
                <w:bCs/>
                <w:i w:val="0"/>
                <w:iCs w:val="0"/>
                <w:color w:val="000000"/>
                <w:kern w:val="0"/>
                <w:sz w:val="20"/>
                <w:szCs w:val="20"/>
                <w:u w:val="none"/>
                <w:bdr w:val="none" w:color="auto" w:sz="0" w:space="0"/>
                <w:lang w:val="en-US" w:eastAsia="zh-CN" w:bidi="ar"/>
              </w:rPr>
              <w:t>设备名称</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4FDC7301">
            <w:pPr>
              <w:keepNext w:val="0"/>
              <w:keepLines w:val="0"/>
              <w:widowControl/>
              <w:suppressLineNumbers w:val="0"/>
              <w:jc w:val="center"/>
              <w:textAlignment w:val="center"/>
              <w:rPr>
                <w:rFonts w:ascii="华文细黑" w:hAnsi="华文细黑" w:eastAsia="华文细黑" w:cs="华文细黑"/>
                <w:b/>
                <w:bCs/>
                <w:i w:val="0"/>
                <w:iCs w:val="0"/>
                <w:color w:val="000000"/>
                <w:sz w:val="20"/>
                <w:szCs w:val="20"/>
                <w:u w:val="none"/>
              </w:rPr>
            </w:pPr>
            <w:r>
              <w:rPr>
                <w:rFonts w:ascii="华文细黑" w:hAnsi="华文细黑" w:eastAsia="华文细黑" w:cs="华文细黑"/>
                <w:b/>
                <w:bCs/>
                <w:i w:val="0"/>
                <w:iCs w:val="0"/>
                <w:color w:val="000000"/>
                <w:kern w:val="0"/>
                <w:sz w:val="20"/>
                <w:szCs w:val="20"/>
                <w:u w:val="none"/>
                <w:bdr w:val="none" w:color="auto" w:sz="0" w:space="0"/>
                <w:lang w:val="en-US" w:eastAsia="zh-CN" w:bidi="ar"/>
              </w:rPr>
              <w:t>性能参数</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586425D0">
            <w:pPr>
              <w:keepNext w:val="0"/>
              <w:keepLines w:val="0"/>
              <w:widowControl/>
              <w:suppressLineNumbers w:val="0"/>
              <w:jc w:val="center"/>
              <w:textAlignment w:val="center"/>
              <w:rPr>
                <w:rFonts w:ascii="华文细黑" w:hAnsi="华文细黑" w:eastAsia="华文细黑" w:cs="华文细黑"/>
                <w:b/>
                <w:bCs/>
                <w:i w:val="0"/>
                <w:iCs w:val="0"/>
                <w:color w:val="000000"/>
                <w:sz w:val="20"/>
                <w:szCs w:val="20"/>
                <w:u w:val="none"/>
              </w:rPr>
            </w:pPr>
            <w:r>
              <w:rPr>
                <w:rFonts w:ascii="华文细黑" w:hAnsi="华文细黑" w:eastAsia="华文细黑" w:cs="华文细黑"/>
                <w:b/>
                <w:bCs/>
                <w:i w:val="0"/>
                <w:iCs w:val="0"/>
                <w:color w:val="000000"/>
                <w:kern w:val="0"/>
                <w:sz w:val="20"/>
                <w:szCs w:val="20"/>
                <w:u w:val="none"/>
                <w:bdr w:val="none" w:color="auto" w:sz="0" w:space="0"/>
                <w:lang w:val="en-US" w:eastAsia="zh-CN" w:bidi="ar"/>
              </w:rPr>
              <w:t>品牌</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54F60626">
            <w:pPr>
              <w:keepNext w:val="0"/>
              <w:keepLines w:val="0"/>
              <w:widowControl/>
              <w:suppressLineNumbers w:val="0"/>
              <w:jc w:val="center"/>
              <w:textAlignment w:val="center"/>
              <w:rPr>
                <w:rFonts w:ascii="华文细黑" w:hAnsi="华文细黑" w:eastAsia="华文细黑" w:cs="华文细黑"/>
                <w:b/>
                <w:bCs/>
                <w:i w:val="0"/>
                <w:iCs w:val="0"/>
                <w:color w:val="000000"/>
                <w:sz w:val="20"/>
                <w:szCs w:val="20"/>
                <w:u w:val="none"/>
              </w:rPr>
            </w:pPr>
            <w:r>
              <w:rPr>
                <w:rFonts w:ascii="华文细黑" w:hAnsi="华文细黑" w:eastAsia="华文细黑" w:cs="华文细黑"/>
                <w:b/>
                <w:bCs/>
                <w:i w:val="0"/>
                <w:iCs w:val="0"/>
                <w:color w:val="000000"/>
                <w:kern w:val="0"/>
                <w:sz w:val="20"/>
                <w:szCs w:val="20"/>
                <w:u w:val="none"/>
                <w:bdr w:val="none" w:color="auto" w:sz="0" w:space="0"/>
                <w:lang w:val="en-US" w:eastAsia="zh-CN" w:bidi="ar"/>
              </w:rPr>
              <w:t>型号</w:t>
            </w: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60C95E71">
            <w:pPr>
              <w:keepNext w:val="0"/>
              <w:keepLines w:val="0"/>
              <w:widowControl/>
              <w:suppressLineNumbers w:val="0"/>
              <w:jc w:val="center"/>
              <w:textAlignment w:val="center"/>
              <w:rPr>
                <w:rFonts w:ascii="华文细黑" w:hAnsi="华文细黑" w:eastAsia="华文细黑" w:cs="华文细黑"/>
                <w:b/>
                <w:bCs/>
                <w:i w:val="0"/>
                <w:iCs w:val="0"/>
                <w:color w:val="000000"/>
                <w:sz w:val="20"/>
                <w:szCs w:val="20"/>
                <w:u w:val="none"/>
              </w:rPr>
            </w:pPr>
            <w:r>
              <w:rPr>
                <w:rFonts w:ascii="华文细黑" w:hAnsi="华文细黑" w:eastAsia="华文细黑" w:cs="华文细黑"/>
                <w:b/>
                <w:bCs/>
                <w:i w:val="0"/>
                <w:iCs w:val="0"/>
                <w:color w:val="000000"/>
                <w:kern w:val="0"/>
                <w:sz w:val="20"/>
                <w:szCs w:val="20"/>
                <w:u w:val="none"/>
                <w:bdr w:val="none" w:color="auto" w:sz="0" w:space="0"/>
                <w:lang w:val="en-US" w:eastAsia="zh-CN" w:bidi="ar"/>
              </w:rPr>
              <w:t>单位</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2D697C31">
            <w:pPr>
              <w:keepNext w:val="0"/>
              <w:keepLines w:val="0"/>
              <w:widowControl/>
              <w:suppressLineNumbers w:val="0"/>
              <w:jc w:val="center"/>
              <w:textAlignment w:val="center"/>
              <w:rPr>
                <w:rFonts w:ascii="华文细黑" w:hAnsi="华文细黑" w:eastAsia="华文细黑" w:cs="华文细黑"/>
                <w:b/>
                <w:bCs/>
                <w:i w:val="0"/>
                <w:iCs w:val="0"/>
                <w:color w:val="000000"/>
                <w:sz w:val="20"/>
                <w:szCs w:val="20"/>
                <w:u w:val="none"/>
              </w:rPr>
            </w:pPr>
            <w:r>
              <w:rPr>
                <w:rFonts w:ascii="华文细黑" w:hAnsi="华文细黑" w:eastAsia="华文细黑" w:cs="华文细黑"/>
                <w:b/>
                <w:bCs/>
                <w:i w:val="0"/>
                <w:iCs w:val="0"/>
                <w:color w:val="000000"/>
                <w:kern w:val="0"/>
                <w:sz w:val="20"/>
                <w:szCs w:val="20"/>
                <w:u w:val="none"/>
                <w:bdr w:val="none" w:color="auto" w:sz="0" w:space="0"/>
                <w:lang w:val="en-US" w:eastAsia="zh-CN" w:bidi="ar"/>
              </w:rPr>
              <w:t>数量</w:t>
            </w:r>
          </w:p>
        </w:tc>
      </w:tr>
      <w:tr w14:paraId="5944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42942D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0F1EA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46DF3892">
            <w:pPr>
              <w:jc w:val="center"/>
              <w:rPr>
                <w:rFonts w:hint="eastAsia" w:ascii="宋体" w:hAnsi="宋体" w:eastAsia="宋体" w:cs="宋体"/>
                <w:i w:val="0"/>
                <w:iCs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26250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起帆</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03AEC1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RVV2*1</w:t>
            </w: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2AA01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590086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5000</w:t>
            </w:r>
          </w:p>
        </w:tc>
      </w:tr>
      <w:tr w14:paraId="2CFFC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1A009E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6DD0D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网线</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5F597D4C">
            <w:pPr>
              <w:jc w:val="center"/>
              <w:rPr>
                <w:rFonts w:hint="eastAsia" w:ascii="宋体" w:hAnsi="宋体" w:eastAsia="宋体" w:cs="宋体"/>
                <w:i w:val="0"/>
                <w:iCs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23758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FGT</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0E7106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CAT6</w:t>
            </w: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532E4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0D0BE3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5000</w:t>
            </w:r>
          </w:p>
        </w:tc>
      </w:tr>
      <w:tr w14:paraId="4C53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27B23D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31E0B023">
            <w:pPr>
              <w:keepNext w:val="0"/>
              <w:keepLines w:val="0"/>
              <w:widowControl/>
              <w:suppressLineNumbers w:val="0"/>
              <w:jc w:val="center"/>
              <w:textAlignment w:val="center"/>
              <w:rPr>
                <w:rFonts w:ascii="华文细黑" w:hAnsi="华文细黑" w:eastAsia="华文细黑" w:cs="华文细黑"/>
                <w:i w:val="0"/>
                <w:iCs w:val="0"/>
                <w:color w:val="000000"/>
                <w:sz w:val="20"/>
                <w:szCs w:val="20"/>
                <w:u w:val="none"/>
              </w:rPr>
            </w:pPr>
            <w:r>
              <w:rPr>
                <w:rFonts w:ascii="华文细黑" w:hAnsi="华文细黑" w:eastAsia="华文细黑" w:cs="华文细黑"/>
                <w:i w:val="0"/>
                <w:iCs w:val="0"/>
                <w:color w:val="000000"/>
                <w:kern w:val="0"/>
                <w:sz w:val="20"/>
                <w:szCs w:val="20"/>
                <w:u w:val="none"/>
                <w:bdr w:val="none" w:color="auto" w:sz="0" w:space="0"/>
                <w:lang w:val="en-US" w:eastAsia="zh-CN" w:bidi="ar"/>
              </w:rPr>
              <w:t>管材</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3949C8E3">
            <w:pPr>
              <w:jc w:val="center"/>
              <w:rPr>
                <w:rFonts w:hint="eastAsia" w:ascii="华文细黑" w:hAnsi="华文细黑" w:eastAsia="华文细黑" w:cs="华文细黑"/>
                <w:i w:val="0"/>
                <w:iCs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04BEB9E1">
            <w:pPr>
              <w:keepNext w:val="0"/>
              <w:keepLines w:val="0"/>
              <w:widowControl/>
              <w:suppressLineNumbers w:val="0"/>
              <w:jc w:val="center"/>
              <w:textAlignment w:val="center"/>
              <w:rPr>
                <w:rFonts w:ascii="华文细黑" w:hAnsi="华文细黑" w:eastAsia="华文细黑" w:cs="华文细黑"/>
                <w:i w:val="0"/>
                <w:iCs w:val="0"/>
                <w:color w:val="000000"/>
                <w:sz w:val="20"/>
                <w:szCs w:val="20"/>
                <w:u w:val="none"/>
              </w:rPr>
            </w:pPr>
            <w:r>
              <w:rPr>
                <w:rFonts w:ascii="华文细黑" w:hAnsi="华文细黑" w:eastAsia="华文细黑" w:cs="华文细黑"/>
                <w:i w:val="0"/>
                <w:iCs w:val="0"/>
                <w:color w:val="000000"/>
                <w:kern w:val="0"/>
                <w:sz w:val="20"/>
                <w:szCs w:val="20"/>
                <w:u w:val="none"/>
                <w:bdr w:val="none" w:color="auto" w:sz="0" w:space="0"/>
                <w:lang w:val="en-US" w:eastAsia="zh-CN" w:bidi="ar"/>
              </w:rPr>
              <w:t>中财</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5C4C041E">
            <w:pPr>
              <w:keepNext w:val="0"/>
              <w:keepLines w:val="0"/>
              <w:widowControl/>
              <w:suppressLineNumbers w:val="0"/>
              <w:jc w:val="center"/>
              <w:textAlignment w:val="center"/>
              <w:rPr>
                <w:rFonts w:ascii="华文细黑" w:hAnsi="华文细黑" w:eastAsia="华文细黑" w:cs="华文细黑"/>
                <w:i w:val="0"/>
                <w:iCs w:val="0"/>
                <w:color w:val="000000"/>
                <w:sz w:val="20"/>
                <w:szCs w:val="20"/>
                <w:u w:val="none"/>
              </w:rPr>
            </w:pPr>
            <w:r>
              <w:rPr>
                <w:rFonts w:ascii="华文细黑" w:hAnsi="华文细黑" w:eastAsia="华文细黑" w:cs="华文细黑"/>
                <w:i w:val="0"/>
                <w:iCs w:val="0"/>
                <w:color w:val="000000"/>
                <w:kern w:val="0"/>
                <w:sz w:val="20"/>
                <w:szCs w:val="20"/>
                <w:u w:val="none"/>
                <w:bdr w:val="none" w:color="auto" w:sz="0" w:space="0"/>
                <w:lang w:val="en-US" w:eastAsia="zh-CN" w:bidi="ar"/>
              </w:rPr>
              <w:t>20</w:t>
            </w: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56837691">
            <w:pPr>
              <w:keepNext w:val="0"/>
              <w:keepLines w:val="0"/>
              <w:widowControl/>
              <w:suppressLineNumbers w:val="0"/>
              <w:jc w:val="center"/>
              <w:textAlignment w:val="center"/>
              <w:rPr>
                <w:rFonts w:ascii="华文细黑" w:hAnsi="华文细黑" w:eastAsia="华文细黑" w:cs="华文细黑"/>
                <w:i w:val="0"/>
                <w:iCs w:val="0"/>
                <w:color w:val="000000"/>
                <w:sz w:val="20"/>
                <w:szCs w:val="20"/>
                <w:u w:val="none"/>
              </w:rPr>
            </w:pPr>
            <w:r>
              <w:rPr>
                <w:rFonts w:ascii="华文细黑" w:hAnsi="华文细黑" w:eastAsia="华文细黑" w:cs="华文细黑"/>
                <w:i w:val="0"/>
                <w:iCs w:val="0"/>
                <w:color w:val="000000"/>
                <w:kern w:val="0"/>
                <w:sz w:val="20"/>
                <w:szCs w:val="20"/>
                <w:u w:val="none"/>
                <w:bdr w:val="none" w:color="auto" w:sz="0" w:space="0"/>
                <w:lang w:val="en-US" w:eastAsia="zh-CN" w:bidi="ar"/>
              </w:rPr>
              <w:t>米</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0EE78A99">
            <w:pPr>
              <w:keepNext w:val="0"/>
              <w:keepLines w:val="0"/>
              <w:widowControl/>
              <w:suppressLineNumbers w:val="0"/>
              <w:jc w:val="center"/>
              <w:textAlignment w:val="center"/>
              <w:rPr>
                <w:rFonts w:ascii="华文细黑" w:hAnsi="华文细黑" w:eastAsia="华文细黑" w:cs="华文细黑"/>
                <w:i w:val="0"/>
                <w:iCs w:val="0"/>
                <w:color w:val="000000"/>
                <w:sz w:val="20"/>
                <w:szCs w:val="20"/>
                <w:u w:val="none"/>
              </w:rPr>
            </w:pPr>
            <w:r>
              <w:rPr>
                <w:rFonts w:ascii="华文细黑" w:hAnsi="华文细黑" w:eastAsia="华文细黑" w:cs="华文细黑"/>
                <w:i w:val="0"/>
                <w:iCs w:val="0"/>
                <w:color w:val="000000"/>
                <w:kern w:val="0"/>
                <w:sz w:val="20"/>
                <w:szCs w:val="20"/>
                <w:u w:val="none"/>
                <w:bdr w:val="none" w:color="auto" w:sz="0" w:space="0"/>
                <w:lang w:val="en-US" w:eastAsia="zh-CN" w:bidi="ar"/>
              </w:rPr>
              <w:t>200</w:t>
            </w:r>
          </w:p>
        </w:tc>
      </w:tr>
      <w:tr w14:paraId="0C7E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62663D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347A2C3B">
            <w:pPr>
              <w:keepNext w:val="0"/>
              <w:keepLines w:val="0"/>
              <w:widowControl/>
              <w:suppressLineNumbers w:val="0"/>
              <w:jc w:val="center"/>
              <w:textAlignment w:val="center"/>
              <w:rPr>
                <w:rFonts w:ascii="华文细黑" w:hAnsi="华文细黑" w:eastAsia="华文细黑" w:cs="华文细黑"/>
                <w:i w:val="0"/>
                <w:iCs w:val="0"/>
                <w:color w:val="000000"/>
                <w:sz w:val="20"/>
                <w:szCs w:val="20"/>
                <w:u w:val="none"/>
              </w:rPr>
            </w:pPr>
            <w:r>
              <w:rPr>
                <w:rFonts w:ascii="华文细黑" w:hAnsi="华文细黑" w:eastAsia="华文细黑" w:cs="华文细黑"/>
                <w:i w:val="0"/>
                <w:iCs w:val="0"/>
                <w:color w:val="000000"/>
                <w:kern w:val="0"/>
                <w:sz w:val="20"/>
                <w:szCs w:val="20"/>
                <w:u w:val="none"/>
                <w:bdr w:val="none" w:color="auto" w:sz="0" w:space="0"/>
                <w:lang w:val="en-US" w:eastAsia="zh-CN" w:bidi="ar"/>
              </w:rPr>
              <w:t>光纤</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6C8D1867">
            <w:pPr>
              <w:jc w:val="center"/>
              <w:rPr>
                <w:rFonts w:hint="eastAsia" w:ascii="华文细黑" w:hAnsi="华文细黑" w:eastAsia="华文细黑" w:cs="华文细黑"/>
                <w:i w:val="0"/>
                <w:iCs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0616192D">
            <w:pPr>
              <w:keepNext w:val="0"/>
              <w:keepLines w:val="0"/>
              <w:widowControl/>
              <w:suppressLineNumbers w:val="0"/>
              <w:jc w:val="center"/>
              <w:textAlignment w:val="center"/>
              <w:rPr>
                <w:rFonts w:ascii="华文细黑" w:hAnsi="华文细黑" w:eastAsia="华文细黑" w:cs="华文细黑"/>
                <w:i w:val="0"/>
                <w:iCs w:val="0"/>
                <w:color w:val="000000"/>
                <w:sz w:val="20"/>
                <w:szCs w:val="20"/>
                <w:u w:val="none"/>
              </w:rPr>
            </w:pPr>
            <w:r>
              <w:rPr>
                <w:rFonts w:ascii="华文细黑" w:hAnsi="华文细黑" w:eastAsia="华文细黑" w:cs="华文细黑"/>
                <w:i w:val="0"/>
                <w:iCs w:val="0"/>
                <w:color w:val="000000"/>
                <w:kern w:val="0"/>
                <w:sz w:val="20"/>
                <w:szCs w:val="20"/>
                <w:u w:val="none"/>
                <w:bdr w:val="none" w:color="auto" w:sz="0" w:space="0"/>
                <w:lang w:val="en-US" w:eastAsia="zh-CN" w:bidi="ar"/>
              </w:rPr>
              <w:t>FGT</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39AE6E4E">
            <w:pPr>
              <w:keepNext w:val="0"/>
              <w:keepLines w:val="0"/>
              <w:widowControl/>
              <w:suppressLineNumbers w:val="0"/>
              <w:jc w:val="center"/>
              <w:textAlignment w:val="center"/>
              <w:rPr>
                <w:rFonts w:ascii="华文细黑" w:hAnsi="华文细黑" w:eastAsia="华文细黑" w:cs="华文细黑"/>
                <w:i w:val="0"/>
                <w:iCs w:val="0"/>
                <w:color w:val="000000"/>
                <w:sz w:val="20"/>
                <w:szCs w:val="20"/>
                <w:u w:val="none"/>
              </w:rPr>
            </w:pPr>
            <w:r>
              <w:rPr>
                <w:rFonts w:ascii="华文细黑" w:hAnsi="华文细黑" w:eastAsia="华文细黑" w:cs="华文细黑"/>
                <w:i w:val="0"/>
                <w:iCs w:val="0"/>
                <w:color w:val="000000"/>
                <w:kern w:val="0"/>
                <w:sz w:val="20"/>
                <w:szCs w:val="20"/>
                <w:u w:val="none"/>
                <w:bdr w:val="none" w:color="auto" w:sz="0" w:space="0"/>
                <w:lang w:val="en-US" w:eastAsia="zh-CN" w:bidi="ar"/>
              </w:rPr>
              <w:t>室外12芯</w:t>
            </w: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2CA250F6">
            <w:pPr>
              <w:keepNext w:val="0"/>
              <w:keepLines w:val="0"/>
              <w:widowControl/>
              <w:suppressLineNumbers w:val="0"/>
              <w:jc w:val="center"/>
              <w:textAlignment w:val="center"/>
              <w:rPr>
                <w:rFonts w:ascii="华文细黑" w:hAnsi="华文细黑" w:eastAsia="华文细黑" w:cs="华文细黑"/>
                <w:i w:val="0"/>
                <w:iCs w:val="0"/>
                <w:color w:val="000000"/>
                <w:sz w:val="20"/>
                <w:szCs w:val="20"/>
                <w:u w:val="none"/>
              </w:rPr>
            </w:pPr>
            <w:r>
              <w:rPr>
                <w:rFonts w:ascii="华文细黑" w:hAnsi="华文细黑" w:eastAsia="华文细黑" w:cs="华文细黑"/>
                <w:i w:val="0"/>
                <w:iCs w:val="0"/>
                <w:color w:val="000000"/>
                <w:kern w:val="0"/>
                <w:sz w:val="20"/>
                <w:szCs w:val="20"/>
                <w:u w:val="none"/>
                <w:bdr w:val="none" w:color="auto" w:sz="0" w:space="0"/>
                <w:lang w:val="en-US" w:eastAsia="zh-CN" w:bidi="ar"/>
              </w:rPr>
              <w:t>米</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69C6AEBB">
            <w:pPr>
              <w:keepNext w:val="0"/>
              <w:keepLines w:val="0"/>
              <w:widowControl/>
              <w:suppressLineNumbers w:val="0"/>
              <w:jc w:val="center"/>
              <w:textAlignment w:val="center"/>
              <w:rPr>
                <w:rFonts w:ascii="华文细黑" w:hAnsi="华文细黑" w:eastAsia="华文细黑" w:cs="华文细黑"/>
                <w:i w:val="0"/>
                <w:iCs w:val="0"/>
                <w:color w:val="000000"/>
                <w:sz w:val="20"/>
                <w:szCs w:val="20"/>
                <w:u w:val="none"/>
              </w:rPr>
            </w:pPr>
            <w:r>
              <w:rPr>
                <w:rFonts w:ascii="华文细黑" w:hAnsi="华文细黑" w:eastAsia="华文细黑" w:cs="华文细黑"/>
                <w:i w:val="0"/>
                <w:iCs w:val="0"/>
                <w:color w:val="000000"/>
                <w:kern w:val="0"/>
                <w:sz w:val="20"/>
                <w:szCs w:val="20"/>
                <w:u w:val="none"/>
                <w:bdr w:val="none" w:color="auto" w:sz="0" w:space="0"/>
                <w:lang w:val="en-US" w:eastAsia="zh-CN" w:bidi="ar"/>
              </w:rPr>
              <w:t>500</w:t>
            </w:r>
          </w:p>
        </w:tc>
      </w:tr>
      <w:tr w14:paraId="7DDC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5C06A0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4FA7D1EB">
            <w:pPr>
              <w:keepNext w:val="0"/>
              <w:keepLines w:val="0"/>
              <w:widowControl/>
              <w:suppressLineNumbers w:val="0"/>
              <w:jc w:val="center"/>
              <w:textAlignment w:val="center"/>
              <w:rPr>
                <w:rFonts w:ascii="华文细黑" w:hAnsi="华文细黑" w:eastAsia="华文细黑" w:cs="华文细黑"/>
                <w:i w:val="0"/>
                <w:iCs w:val="0"/>
                <w:color w:val="000000"/>
                <w:sz w:val="20"/>
                <w:szCs w:val="20"/>
                <w:u w:val="none"/>
              </w:rPr>
            </w:pPr>
            <w:r>
              <w:rPr>
                <w:rFonts w:ascii="华文细黑" w:hAnsi="华文细黑" w:eastAsia="华文细黑" w:cs="华文细黑"/>
                <w:i w:val="0"/>
                <w:iCs w:val="0"/>
                <w:color w:val="000000"/>
                <w:kern w:val="0"/>
                <w:sz w:val="20"/>
                <w:szCs w:val="20"/>
                <w:u w:val="none"/>
                <w:bdr w:val="none" w:color="auto" w:sz="0" w:space="0"/>
                <w:lang w:val="en-US" w:eastAsia="zh-CN" w:bidi="ar"/>
              </w:rPr>
              <w:t>熔接</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2FB245A1">
            <w:pPr>
              <w:jc w:val="center"/>
              <w:rPr>
                <w:rFonts w:hint="eastAsia" w:ascii="华文细黑" w:hAnsi="华文细黑" w:eastAsia="华文细黑" w:cs="华文细黑"/>
                <w:i w:val="0"/>
                <w:iCs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14DBFF0A">
            <w:pPr>
              <w:keepNext w:val="0"/>
              <w:keepLines w:val="0"/>
              <w:widowControl/>
              <w:suppressLineNumbers w:val="0"/>
              <w:jc w:val="center"/>
              <w:textAlignment w:val="center"/>
              <w:rPr>
                <w:rFonts w:ascii="华文细黑" w:hAnsi="华文细黑" w:eastAsia="华文细黑" w:cs="华文细黑"/>
                <w:i w:val="0"/>
                <w:iCs w:val="0"/>
                <w:color w:val="000000"/>
                <w:sz w:val="20"/>
                <w:szCs w:val="20"/>
                <w:u w:val="none"/>
              </w:rPr>
            </w:pPr>
            <w:r>
              <w:rPr>
                <w:rFonts w:ascii="华文细黑" w:hAnsi="华文细黑" w:eastAsia="华文细黑" w:cs="华文细黑"/>
                <w:i w:val="0"/>
                <w:iCs w:val="0"/>
                <w:color w:val="000000"/>
                <w:kern w:val="0"/>
                <w:sz w:val="20"/>
                <w:szCs w:val="20"/>
                <w:u w:val="none"/>
                <w:bdr w:val="none" w:color="auto" w:sz="0" w:space="0"/>
                <w:lang w:val="en-US" w:eastAsia="zh-CN" w:bidi="ar"/>
              </w:rPr>
              <w:t>定制</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2F9B479F">
            <w:pPr>
              <w:jc w:val="center"/>
              <w:rPr>
                <w:rFonts w:hint="eastAsia" w:ascii="华文细黑" w:hAnsi="华文细黑" w:eastAsia="华文细黑" w:cs="华文细黑"/>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6DC29A02">
            <w:pPr>
              <w:keepNext w:val="0"/>
              <w:keepLines w:val="0"/>
              <w:widowControl/>
              <w:suppressLineNumbers w:val="0"/>
              <w:jc w:val="center"/>
              <w:textAlignment w:val="center"/>
              <w:rPr>
                <w:rFonts w:ascii="华文细黑" w:hAnsi="华文细黑" w:eastAsia="华文细黑" w:cs="华文细黑"/>
                <w:i w:val="0"/>
                <w:iCs w:val="0"/>
                <w:color w:val="000000"/>
                <w:sz w:val="20"/>
                <w:szCs w:val="20"/>
                <w:u w:val="none"/>
              </w:rPr>
            </w:pPr>
            <w:r>
              <w:rPr>
                <w:rFonts w:ascii="华文细黑" w:hAnsi="华文细黑" w:eastAsia="华文细黑" w:cs="华文细黑"/>
                <w:i w:val="0"/>
                <w:iCs w:val="0"/>
                <w:color w:val="000000"/>
                <w:kern w:val="0"/>
                <w:sz w:val="20"/>
                <w:szCs w:val="20"/>
                <w:u w:val="none"/>
                <w:bdr w:val="none" w:color="auto" w:sz="0" w:space="0"/>
                <w:lang w:val="en-US" w:eastAsia="zh-CN" w:bidi="ar"/>
              </w:rPr>
              <w:t>项</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1352F5BC">
            <w:pPr>
              <w:keepNext w:val="0"/>
              <w:keepLines w:val="0"/>
              <w:widowControl/>
              <w:suppressLineNumbers w:val="0"/>
              <w:jc w:val="center"/>
              <w:textAlignment w:val="center"/>
              <w:rPr>
                <w:rFonts w:ascii="华文细黑" w:hAnsi="华文细黑" w:eastAsia="华文细黑" w:cs="华文细黑"/>
                <w:i w:val="0"/>
                <w:iCs w:val="0"/>
                <w:color w:val="000000"/>
                <w:sz w:val="20"/>
                <w:szCs w:val="20"/>
                <w:u w:val="none"/>
              </w:rPr>
            </w:pPr>
            <w:r>
              <w:rPr>
                <w:rFonts w:ascii="华文细黑" w:hAnsi="华文细黑" w:eastAsia="华文细黑" w:cs="华文细黑"/>
                <w:i w:val="0"/>
                <w:iCs w:val="0"/>
                <w:color w:val="000000"/>
                <w:kern w:val="0"/>
                <w:sz w:val="20"/>
                <w:szCs w:val="20"/>
                <w:u w:val="none"/>
                <w:bdr w:val="none" w:color="auto" w:sz="0" w:space="0"/>
                <w:lang w:val="en-US" w:eastAsia="zh-CN" w:bidi="ar"/>
              </w:rPr>
              <w:t>1</w:t>
            </w:r>
          </w:p>
        </w:tc>
      </w:tr>
      <w:tr w14:paraId="1EC7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69AE76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25B72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辅材</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1167D52D">
            <w:pPr>
              <w:jc w:val="center"/>
              <w:rPr>
                <w:rFonts w:hint="default" w:ascii="Times New Roman" w:hAnsi="Times New Roman" w:eastAsia="宋体" w:cs="Times New Roman"/>
                <w:i w:val="0"/>
                <w:iCs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272AE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724BD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718" w:type="dxa"/>
            <w:tcBorders>
              <w:top w:val="single" w:color="000000" w:sz="4" w:space="0"/>
              <w:left w:val="single" w:color="000000" w:sz="4" w:space="0"/>
              <w:bottom w:val="single" w:color="000000" w:sz="4" w:space="0"/>
              <w:right w:val="single" w:color="000000" w:sz="4" w:space="0"/>
            </w:tcBorders>
            <w:shd w:val="clear"/>
            <w:noWrap/>
            <w:vAlign w:val="center"/>
          </w:tcPr>
          <w:p w14:paraId="33E8F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739" w:type="dxa"/>
            <w:tcBorders>
              <w:top w:val="single" w:color="000000" w:sz="4" w:space="0"/>
              <w:left w:val="single" w:color="000000" w:sz="4" w:space="0"/>
              <w:bottom w:val="single" w:color="000000" w:sz="4" w:space="0"/>
              <w:right w:val="single" w:color="000000" w:sz="4" w:space="0"/>
            </w:tcBorders>
            <w:shd w:val="clear"/>
            <w:noWrap/>
            <w:vAlign w:val="center"/>
          </w:tcPr>
          <w:p w14:paraId="55FF20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r>
    </w:tbl>
    <w:p w14:paraId="0636EC4F">
      <w:pPr>
        <w:spacing w:line="360" w:lineRule="auto"/>
        <w:jc w:val="left"/>
        <w:rPr>
          <w:rFonts w:hint="default"/>
          <w:sz w:val="28"/>
          <w:szCs w:val="28"/>
          <w:lang w:val="en-US" w:eastAsia="zh-CN"/>
        </w:rPr>
      </w:pPr>
      <w:bookmarkStart w:id="0" w:name="_GoBack"/>
      <w:bookmarkEnd w:id="0"/>
    </w:p>
    <w:p w14:paraId="211A72E0">
      <w:pPr>
        <w:spacing w:line="360" w:lineRule="auto"/>
        <w:ind w:left="420" w:leftChars="200"/>
        <w:jc w:val="left"/>
        <w:rPr>
          <w:rFonts w:hint="eastAsia"/>
          <w:sz w:val="28"/>
          <w:szCs w:val="28"/>
          <w:lang w:val="en-US" w:eastAsia="zh-CN"/>
        </w:rPr>
      </w:pPr>
    </w:p>
    <w:p w14:paraId="55347CBE">
      <w:pPr>
        <w:spacing w:line="360" w:lineRule="auto"/>
        <w:jc w:val="left"/>
        <w:rPr>
          <w:rFonts w:hint="default"/>
          <w:sz w:val="28"/>
          <w:szCs w:val="28"/>
          <w:lang w:val="en-US" w:eastAsia="zh-CN"/>
        </w:rPr>
      </w:pPr>
    </w:p>
    <w:p w14:paraId="17F95A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36C30336"/>
    <w:multiLevelType w:val="multilevel"/>
    <w:tmpl w:val="36C30336"/>
    <w:lvl w:ilvl="0" w:tentative="0">
      <w:start w:val="4"/>
      <w:numFmt w:val="japaneseCounting"/>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JiNWQ3OWE0Y2IwYWIxMzRhM2ZlMWE4Mjk2MTQifQ=="/>
  </w:docVars>
  <w:rsids>
    <w:rsidRoot w:val="00000000"/>
    <w:rsid w:val="036E2F23"/>
    <w:rsid w:val="0476465F"/>
    <w:rsid w:val="07A70F85"/>
    <w:rsid w:val="13637D2A"/>
    <w:rsid w:val="162163A6"/>
    <w:rsid w:val="1635775C"/>
    <w:rsid w:val="17E07B9B"/>
    <w:rsid w:val="1BDD2D6F"/>
    <w:rsid w:val="1F5F3A9B"/>
    <w:rsid w:val="21997739"/>
    <w:rsid w:val="23517B9F"/>
    <w:rsid w:val="29231FDE"/>
    <w:rsid w:val="2967011C"/>
    <w:rsid w:val="2A2B739C"/>
    <w:rsid w:val="2E1D349F"/>
    <w:rsid w:val="36F62AE0"/>
    <w:rsid w:val="38A547BD"/>
    <w:rsid w:val="39150815"/>
    <w:rsid w:val="3C6B7ACC"/>
    <w:rsid w:val="3E4D7489"/>
    <w:rsid w:val="3F8F07B9"/>
    <w:rsid w:val="42AC13B6"/>
    <w:rsid w:val="436962B5"/>
    <w:rsid w:val="471C3E9C"/>
    <w:rsid w:val="47A345BE"/>
    <w:rsid w:val="48C42A3E"/>
    <w:rsid w:val="49023D0E"/>
    <w:rsid w:val="4B83098E"/>
    <w:rsid w:val="4CAA5AA7"/>
    <w:rsid w:val="4CDF4C3F"/>
    <w:rsid w:val="51E27A91"/>
    <w:rsid w:val="570A2030"/>
    <w:rsid w:val="58A261CC"/>
    <w:rsid w:val="5B57504B"/>
    <w:rsid w:val="5BF907F8"/>
    <w:rsid w:val="5CFA4828"/>
    <w:rsid w:val="5EB153BA"/>
    <w:rsid w:val="656D2F29"/>
    <w:rsid w:val="66E14363"/>
    <w:rsid w:val="6953057D"/>
    <w:rsid w:val="6CB41DEC"/>
    <w:rsid w:val="6E600263"/>
    <w:rsid w:val="76165DD7"/>
    <w:rsid w:val="768F11A4"/>
    <w:rsid w:val="7B4E6013"/>
    <w:rsid w:val="7EF6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unhideWhenUsed/>
    <w:uiPriority w:val="99"/>
    <w:pPr>
      <w:ind w:firstLine="420" w:firstLineChars="200"/>
    </w:pPr>
  </w:style>
  <w:style w:type="character" w:customStyle="1" w:styleId="5">
    <w:name w:val="font31"/>
    <w:basedOn w:val="3"/>
    <w:uiPriority w:val="0"/>
    <w:rPr>
      <w:rFonts w:ascii="华文细黑" w:hAnsi="华文细黑" w:eastAsia="华文细黑" w:cs="华文细黑"/>
      <w:b/>
      <w:bCs/>
      <w:color w:val="000000"/>
      <w:sz w:val="20"/>
      <w:szCs w:val="20"/>
      <w:u w:val="none"/>
    </w:rPr>
  </w:style>
  <w:style w:type="character" w:customStyle="1" w:styleId="6">
    <w:name w:val="font131"/>
    <w:basedOn w:val="3"/>
    <w:uiPriority w:val="0"/>
    <w:rPr>
      <w:rFonts w:hint="default" w:ascii="Times New Roman" w:hAnsi="Times New Roman" w:cs="Times New Roman"/>
      <w:b/>
      <w:bCs/>
      <w:color w:val="000000"/>
      <w:sz w:val="20"/>
      <w:szCs w:val="20"/>
      <w:u w:val="none"/>
    </w:rPr>
  </w:style>
  <w:style w:type="character" w:customStyle="1" w:styleId="7">
    <w:name w:val="font61"/>
    <w:basedOn w:val="3"/>
    <w:uiPriority w:val="0"/>
    <w:rPr>
      <w:rFonts w:hint="default" w:ascii="Times New Roman" w:hAnsi="Times New Roman" w:cs="Times New Roman"/>
      <w:color w:val="000000"/>
      <w:sz w:val="20"/>
      <w:szCs w:val="20"/>
      <w:u w:val="none"/>
    </w:rPr>
  </w:style>
  <w:style w:type="character" w:customStyle="1" w:styleId="8">
    <w:name w:val="font51"/>
    <w:basedOn w:val="3"/>
    <w:uiPriority w:val="0"/>
    <w:rPr>
      <w:rFonts w:hint="eastAsia" w:ascii="宋体" w:hAnsi="宋体" w:eastAsia="宋体" w:cs="宋体"/>
      <w:color w:val="000000"/>
      <w:sz w:val="20"/>
      <w:szCs w:val="20"/>
      <w:u w:val="none"/>
    </w:rPr>
  </w:style>
  <w:style w:type="character" w:customStyle="1" w:styleId="9">
    <w:name w:val="font41"/>
    <w:basedOn w:val="3"/>
    <w:uiPriority w:val="0"/>
    <w:rPr>
      <w:rFonts w:hint="default" w:ascii="Times New Roman" w:hAnsi="Times New Roman" w:cs="Times New Roman"/>
      <w:color w:val="000000"/>
      <w:sz w:val="20"/>
      <w:szCs w:val="20"/>
      <w:u w:val="none"/>
    </w:rPr>
  </w:style>
  <w:style w:type="character" w:customStyle="1" w:styleId="10">
    <w:name w:val="font121"/>
    <w:basedOn w:val="3"/>
    <w:uiPriority w:val="0"/>
    <w:rPr>
      <w:rFonts w:ascii="华文细黑" w:hAnsi="华文细黑" w:eastAsia="华文细黑" w:cs="华文细黑"/>
      <w:color w:val="000000"/>
      <w:sz w:val="20"/>
      <w:szCs w:val="20"/>
      <w:u w:val="none"/>
    </w:rPr>
  </w:style>
  <w:style w:type="character" w:customStyle="1" w:styleId="11">
    <w:name w:val="font81"/>
    <w:basedOn w:val="3"/>
    <w:uiPriority w:val="0"/>
    <w:rPr>
      <w:rFonts w:hint="eastAsia" w:ascii="宋体" w:hAnsi="宋体" w:eastAsia="宋体" w:cs="宋体"/>
      <w:color w:val="000000"/>
      <w:sz w:val="20"/>
      <w:szCs w:val="20"/>
      <w:u w:val="none"/>
    </w:rPr>
  </w:style>
  <w:style w:type="character" w:customStyle="1" w:styleId="12">
    <w:name w:val="font21"/>
    <w:basedOn w:val="3"/>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578</Words>
  <Characters>601</Characters>
  <Lines>0</Lines>
  <Paragraphs>0</Paragraphs>
  <TotalTime>11</TotalTime>
  <ScaleCrop>false</ScaleCrop>
  <LinksUpToDate>false</LinksUpToDate>
  <CharactersWithSpaces>746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2024-04-12T06:24:00Z</dcterms:created>
  <dc:creator>A</dc:creator>
  <cp:lastModifiedBy>YYM</cp:lastModifiedBy>
  <dcterms:modified xsi:type="dcterms:W3CDTF">2024-11-14T01:08:42Z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36003E84F4104FD8A88C6A1282D653A2_12</vt:lpwstr>
  </property>
</Properties>
</file>