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654E0" w14:textId="77777777" w:rsidR="00D12DDA" w:rsidRDefault="00000000">
      <w:pPr>
        <w:spacing w:line="460" w:lineRule="exact"/>
        <w:jc w:val="center"/>
        <w:rPr>
          <w:b/>
          <w:bCs/>
          <w:sz w:val="30"/>
          <w:szCs w:val="30"/>
        </w:rPr>
      </w:pPr>
      <w:r>
        <w:rPr>
          <w:rFonts w:hint="eastAsia"/>
          <w:b/>
          <w:bCs/>
          <w:sz w:val="30"/>
          <w:szCs w:val="30"/>
        </w:rPr>
        <w:t>关于上海市第一妇婴保健院东院门诊楼</w:t>
      </w:r>
      <w:r>
        <w:rPr>
          <w:rFonts w:hint="eastAsia"/>
          <w:b/>
          <w:bCs/>
          <w:sz w:val="30"/>
          <w:szCs w:val="30"/>
        </w:rPr>
        <w:t>2</w:t>
      </w:r>
      <w:r>
        <w:rPr>
          <w:rFonts w:hint="eastAsia"/>
          <w:b/>
          <w:bCs/>
          <w:sz w:val="30"/>
          <w:szCs w:val="30"/>
        </w:rPr>
        <w:t>层</w:t>
      </w:r>
      <w:r>
        <w:rPr>
          <w:rFonts w:hint="eastAsia"/>
          <w:b/>
          <w:bCs/>
          <w:sz w:val="30"/>
          <w:szCs w:val="30"/>
        </w:rPr>
        <w:t>3</w:t>
      </w:r>
      <w:r>
        <w:rPr>
          <w:rFonts w:hint="eastAsia"/>
          <w:b/>
          <w:bCs/>
          <w:sz w:val="30"/>
          <w:szCs w:val="30"/>
        </w:rPr>
        <w:t>层装饰装修项目</w:t>
      </w:r>
    </w:p>
    <w:p w14:paraId="48E96E13" w14:textId="77777777" w:rsidR="00D12DDA" w:rsidRDefault="00000000">
      <w:pPr>
        <w:spacing w:line="460" w:lineRule="exact"/>
        <w:jc w:val="center"/>
        <w:rPr>
          <w:b/>
          <w:bCs/>
          <w:sz w:val="30"/>
          <w:szCs w:val="30"/>
        </w:rPr>
      </w:pPr>
      <w:r>
        <w:rPr>
          <w:rFonts w:hint="eastAsia"/>
          <w:b/>
          <w:bCs/>
          <w:sz w:val="30"/>
          <w:szCs w:val="30"/>
        </w:rPr>
        <w:t>项目管理服务的需求文件</w:t>
      </w:r>
    </w:p>
    <w:p w14:paraId="6B1C61AB" w14:textId="77777777" w:rsidR="00D12DDA" w:rsidRDefault="00D12DDA">
      <w:pPr>
        <w:spacing w:line="360" w:lineRule="auto"/>
        <w:jc w:val="left"/>
        <w:rPr>
          <w:sz w:val="24"/>
          <w:szCs w:val="24"/>
        </w:rPr>
      </w:pPr>
    </w:p>
    <w:p w14:paraId="38797575" w14:textId="77777777" w:rsidR="00D12DDA" w:rsidRDefault="00000000">
      <w:pPr>
        <w:spacing w:line="400" w:lineRule="exact"/>
        <w:ind w:firstLine="480"/>
        <w:jc w:val="left"/>
        <w:rPr>
          <w:sz w:val="24"/>
          <w:szCs w:val="24"/>
        </w:rPr>
      </w:pPr>
      <w:r>
        <w:rPr>
          <w:rFonts w:hint="eastAsia"/>
          <w:sz w:val="24"/>
          <w:szCs w:val="24"/>
        </w:rPr>
        <w:t>上海市第一妇婴保健院东院门诊楼</w:t>
      </w:r>
      <w:r>
        <w:rPr>
          <w:rFonts w:hint="eastAsia"/>
          <w:sz w:val="24"/>
          <w:szCs w:val="24"/>
        </w:rPr>
        <w:t>2</w:t>
      </w:r>
      <w:r>
        <w:rPr>
          <w:rFonts w:hint="eastAsia"/>
          <w:sz w:val="24"/>
          <w:szCs w:val="24"/>
        </w:rPr>
        <w:t>层</w:t>
      </w:r>
      <w:r>
        <w:rPr>
          <w:rFonts w:hint="eastAsia"/>
          <w:sz w:val="24"/>
          <w:szCs w:val="24"/>
        </w:rPr>
        <w:t>3</w:t>
      </w:r>
      <w:r>
        <w:rPr>
          <w:rFonts w:hint="eastAsia"/>
          <w:sz w:val="24"/>
          <w:szCs w:val="24"/>
        </w:rPr>
        <w:t>层装饰装修项目项目管理服务已由项目审批</w:t>
      </w:r>
      <w:r>
        <w:rPr>
          <w:rFonts w:hint="eastAsia"/>
          <w:sz w:val="24"/>
          <w:szCs w:val="24"/>
        </w:rPr>
        <w:t>/</w:t>
      </w:r>
      <w:r>
        <w:rPr>
          <w:rFonts w:hint="eastAsia"/>
          <w:sz w:val="24"/>
          <w:szCs w:val="24"/>
        </w:rPr>
        <w:t>核准</w:t>
      </w:r>
      <w:r>
        <w:rPr>
          <w:rFonts w:hint="eastAsia"/>
          <w:sz w:val="24"/>
          <w:szCs w:val="24"/>
        </w:rPr>
        <w:t>/</w:t>
      </w:r>
      <w:r>
        <w:rPr>
          <w:rFonts w:hint="eastAsia"/>
          <w:sz w:val="24"/>
          <w:szCs w:val="24"/>
        </w:rPr>
        <w:t>备案机关批准，国有企业事业单位资金投资</w:t>
      </w:r>
      <w:r>
        <w:rPr>
          <w:rFonts w:hint="eastAsia"/>
          <w:sz w:val="24"/>
          <w:szCs w:val="24"/>
        </w:rPr>
        <w:t>:75.37%</w:t>
      </w:r>
      <w:r>
        <w:rPr>
          <w:rFonts w:hint="eastAsia"/>
          <w:sz w:val="24"/>
          <w:szCs w:val="24"/>
        </w:rPr>
        <w:t>，各级政府财政预算资金</w:t>
      </w:r>
      <w:r>
        <w:rPr>
          <w:rFonts w:hint="eastAsia"/>
          <w:sz w:val="24"/>
          <w:szCs w:val="24"/>
        </w:rPr>
        <w:t>:24.63%</w:t>
      </w:r>
      <w:r>
        <w:rPr>
          <w:rFonts w:hint="eastAsia"/>
          <w:sz w:val="24"/>
          <w:szCs w:val="24"/>
        </w:rPr>
        <w:t>，项目管理服务费</w:t>
      </w:r>
      <w:r>
        <w:rPr>
          <w:rFonts w:hint="eastAsia"/>
          <w:sz w:val="24"/>
          <w:szCs w:val="24"/>
        </w:rPr>
        <w:t>24</w:t>
      </w:r>
      <w:r>
        <w:rPr>
          <w:rFonts w:hint="eastAsia"/>
          <w:sz w:val="24"/>
          <w:szCs w:val="24"/>
        </w:rPr>
        <w:t>万元。</w:t>
      </w:r>
    </w:p>
    <w:p w14:paraId="4A729D57" w14:textId="77777777" w:rsidR="00D12DDA" w:rsidRDefault="00000000">
      <w:pPr>
        <w:spacing w:line="400" w:lineRule="exact"/>
        <w:ind w:firstLine="480"/>
        <w:jc w:val="left"/>
        <w:rPr>
          <w:sz w:val="24"/>
          <w:szCs w:val="24"/>
        </w:rPr>
      </w:pPr>
      <w:r>
        <w:rPr>
          <w:rFonts w:hint="eastAsia"/>
          <w:sz w:val="24"/>
          <w:szCs w:val="24"/>
        </w:rPr>
        <w:t>一、承包单位要求</w:t>
      </w:r>
    </w:p>
    <w:p w14:paraId="427C5B2B" w14:textId="77777777" w:rsidR="00D12DDA" w:rsidRDefault="00000000">
      <w:pPr>
        <w:spacing w:line="400" w:lineRule="exact"/>
        <w:ind w:firstLineChars="200" w:firstLine="480"/>
        <w:jc w:val="left"/>
        <w:rPr>
          <w:sz w:val="24"/>
          <w:szCs w:val="24"/>
        </w:rPr>
      </w:pPr>
      <w:r>
        <w:rPr>
          <w:rFonts w:hint="eastAsia"/>
          <w:sz w:val="24"/>
          <w:szCs w:val="24"/>
        </w:rPr>
        <w:t>1</w:t>
      </w:r>
      <w:r>
        <w:rPr>
          <w:rFonts w:hint="eastAsia"/>
          <w:sz w:val="24"/>
          <w:szCs w:val="24"/>
        </w:rPr>
        <w:t>、有年检合格的工商行政管理部门核发的《企业法人营业执照》。</w:t>
      </w:r>
    </w:p>
    <w:p w14:paraId="0C5C7976" w14:textId="77777777" w:rsidR="00D12DDA" w:rsidRDefault="00000000">
      <w:pPr>
        <w:spacing w:line="400" w:lineRule="exact"/>
        <w:ind w:firstLineChars="200" w:firstLine="480"/>
        <w:jc w:val="left"/>
        <w:rPr>
          <w:sz w:val="24"/>
          <w:szCs w:val="24"/>
        </w:rPr>
      </w:pPr>
      <w:r>
        <w:rPr>
          <w:rFonts w:hint="eastAsia"/>
          <w:sz w:val="24"/>
          <w:szCs w:val="24"/>
        </w:rPr>
        <w:t>2</w:t>
      </w:r>
      <w:r>
        <w:rPr>
          <w:rFonts w:hint="eastAsia"/>
          <w:sz w:val="24"/>
          <w:szCs w:val="24"/>
        </w:rPr>
        <w:t>、近</w:t>
      </w:r>
      <w:r>
        <w:rPr>
          <w:rFonts w:hint="eastAsia"/>
          <w:sz w:val="24"/>
          <w:szCs w:val="24"/>
        </w:rPr>
        <w:t>3</w:t>
      </w:r>
      <w:r>
        <w:rPr>
          <w:rFonts w:hint="eastAsia"/>
          <w:sz w:val="24"/>
          <w:szCs w:val="24"/>
        </w:rPr>
        <w:t>年内经营及相关活动中无不良记录。</w:t>
      </w:r>
    </w:p>
    <w:p w14:paraId="120114B8" w14:textId="77777777" w:rsidR="00D12DDA" w:rsidRDefault="00000000">
      <w:pPr>
        <w:spacing w:line="400" w:lineRule="exact"/>
        <w:ind w:firstLineChars="200" w:firstLine="480"/>
        <w:jc w:val="left"/>
        <w:rPr>
          <w:sz w:val="24"/>
          <w:szCs w:val="24"/>
        </w:rPr>
      </w:pPr>
      <w:r>
        <w:rPr>
          <w:rFonts w:hint="eastAsia"/>
          <w:sz w:val="24"/>
          <w:szCs w:val="24"/>
        </w:rPr>
        <w:t>3</w:t>
      </w:r>
      <w:r>
        <w:rPr>
          <w:rFonts w:hint="eastAsia"/>
          <w:sz w:val="24"/>
          <w:szCs w:val="24"/>
        </w:rPr>
        <w:t>、提交中国裁判文书网犯罪记录查询。</w:t>
      </w:r>
    </w:p>
    <w:p w14:paraId="70EF17AB" w14:textId="77777777" w:rsidR="00D12DDA" w:rsidRDefault="00000000">
      <w:pPr>
        <w:spacing w:line="400" w:lineRule="exact"/>
        <w:ind w:firstLineChars="200" w:firstLine="480"/>
        <w:jc w:val="left"/>
        <w:rPr>
          <w:sz w:val="24"/>
          <w:szCs w:val="24"/>
        </w:rPr>
      </w:pPr>
      <w:r>
        <w:rPr>
          <w:rFonts w:hint="eastAsia"/>
          <w:sz w:val="24"/>
          <w:szCs w:val="24"/>
        </w:rPr>
        <w:t>4</w:t>
      </w:r>
      <w:r>
        <w:rPr>
          <w:rFonts w:hint="eastAsia"/>
          <w:sz w:val="24"/>
          <w:szCs w:val="24"/>
        </w:rPr>
        <w:t>、报名单位需具备国家规定的相关资质。</w:t>
      </w:r>
    </w:p>
    <w:p w14:paraId="43F6B64A" w14:textId="77777777" w:rsidR="00D12DDA" w:rsidRDefault="00000000">
      <w:pPr>
        <w:spacing w:line="400" w:lineRule="exact"/>
        <w:ind w:leftChars="200" w:left="420"/>
        <w:jc w:val="left"/>
        <w:rPr>
          <w:sz w:val="24"/>
          <w:szCs w:val="24"/>
        </w:rPr>
      </w:pPr>
      <w:r>
        <w:rPr>
          <w:rFonts w:hint="eastAsia"/>
          <w:sz w:val="24"/>
          <w:szCs w:val="24"/>
        </w:rPr>
        <w:t xml:space="preserve"> </w:t>
      </w:r>
      <w:r>
        <w:rPr>
          <w:rFonts w:hint="eastAsia"/>
          <w:sz w:val="24"/>
          <w:szCs w:val="24"/>
        </w:rPr>
        <w:t>二、招标说明</w:t>
      </w:r>
    </w:p>
    <w:p w14:paraId="328C8808" w14:textId="77777777" w:rsidR="00D12DDA" w:rsidRDefault="00000000">
      <w:pPr>
        <w:spacing w:line="400" w:lineRule="exact"/>
        <w:ind w:firstLineChars="200" w:firstLine="480"/>
        <w:jc w:val="left"/>
        <w:rPr>
          <w:sz w:val="24"/>
          <w:szCs w:val="24"/>
        </w:rPr>
      </w:pPr>
      <w:r>
        <w:rPr>
          <w:rFonts w:hint="eastAsia"/>
          <w:sz w:val="24"/>
          <w:szCs w:val="24"/>
        </w:rPr>
        <w:t>1</w:t>
      </w:r>
      <w:r>
        <w:rPr>
          <w:rFonts w:hint="eastAsia"/>
          <w:sz w:val="24"/>
          <w:szCs w:val="24"/>
        </w:rPr>
        <w:t>、本次评议的过程中所发生的一切费用由参与单位自行承担。</w:t>
      </w:r>
    </w:p>
    <w:p w14:paraId="66CD0356" w14:textId="77777777" w:rsidR="00D12DDA" w:rsidRDefault="00000000">
      <w:pPr>
        <w:spacing w:line="400" w:lineRule="exact"/>
        <w:ind w:firstLineChars="200" w:firstLine="480"/>
        <w:jc w:val="left"/>
        <w:rPr>
          <w:sz w:val="24"/>
          <w:szCs w:val="24"/>
        </w:rPr>
      </w:pPr>
      <w:r>
        <w:rPr>
          <w:rFonts w:hint="eastAsia"/>
          <w:sz w:val="24"/>
          <w:szCs w:val="24"/>
        </w:rPr>
        <w:t>2</w:t>
      </w:r>
      <w:r>
        <w:rPr>
          <w:rFonts w:hint="eastAsia"/>
          <w:sz w:val="24"/>
          <w:szCs w:val="24"/>
        </w:rPr>
        <w:t>、本项目的工期要求为</w:t>
      </w:r>
      <w:r>
        <w:rPr>
          <w:rFonts w:hint="eastAsia"/>
          <w:sz w:val="24"/>
          <w:szCs w:val="24"/>
        </w:rPr>
        <w:t>120</w:t>
      </w:r>
      <w:r>
        <w:rPr>
          <w:rFonts w:hint="eastAsia"/>
          <w:sz w:val="24"/>
          <w:szCs w:val="24"/>
        </w:rPr>
        <w:t>天内完成。</w:t>
      </w:r>
    </w:p>
    <w:p w14:paraId="15B82B6A" w14:textId="77777777" w:rsidR="00D12DDA" w:rsidRDefault="00000000">
      <w:pPr>
        <w:spacing w:line="400" w:lineRule="exact"/>
        <w:ind w:firstLineChars="200" w:firstLine="480"/>
        <w:jc w:val="left"/>
        <w:rPr>
          <w:sz w:val="24"/>
          <w:szCs w:val="24"/>
        </w:rPr>
      </w:pPr>
      <w:r>
        <w:rPr>
          <w:rFonts w:hint="eastAsia"/>
          <w:sz w:val="24"/>
          <w:szCs w:val="24"/>
        </w:rPr>
        <w:t>3</w:t>
      </w:r>
      <w:r>
        <w:rPr>
          <w:rFonts w:hint="eastAsia"/>
          <w:sz w:val="24"/>
          <w:szCs w:val="24"/>
        </w:rPr>
        <w:t>、本次项目限价</w:t>
      </w:r>
      <w:r>
        <w:rPr>
          <w:rFonts w:hint="eastAsia"/>
          <w:sz w:val="24"/>
          <w:szCs w:val="24"/>
        </w:rPr>
        <w:t>24</w:t>
      </w:r>
      <w:r>
        <w:rPr>
          <w:rFonts w:hint="eastAsia"/>
          <w:sz w:val="24"/>
          <w:szCs w:val="24"/>
        </w:rPr>
        <w:t>万元，闭口包干，不作调整。</w:t>
      </w:r>
    </w:p>
    <w:p w14:paraId="3961954B" w14:textId="77777777" w:rsidR="00D12DDA" w:rsidRDefault="00000000">
      <w:pPr>
        <w:spacing w:line="400" w:lineRule="exact"/>
        <w:ind w:firstLineChars="200" w:firstLine="480"/>
        <w:jc w:val="left"/>
        <w:rPr>
          <w:sz w:val="24"/>
          <w:szCs w:val="24"/>
        </w:rPr>
      </w:pPr>
      <w:r>
        <w:rPr>
          <w:rFonts w:hint="eastAsia"/>
          <w:sz w:val="24"/>
          <w:szCs w:val="24"/>
        </w:rPr>
        <w:t>4</w:t>
      </w:r>
      <w:r>
        <w:rPr>
          <w:rFonts w:hint="eastAsia"/>
          <w:sz w:val="24"/>
          <w:szCs w:val="24"/>
        </w:rPr>
        <w:t>、本次需求文件及相关附件均作为合同附件。</w:t>
      </w:r>
    </w:p>
    <w:p w14:paraId="6B454474" w14:textId="77777777" w:rsidR="00D12DDA" w:rsidRDefault="00000000">
      <w:pPr>
        <w:spacing w:line="400" w:lineRule="exact"/>
        <w:ind w:firstLineChars="200" w:firstLine="480"/>
        <w:jc w:val="left"/>
        <w:rPr>
          <w:sz w:val="24"/>
          <w:szCs w:val="24"/>
        </w:rPr>
      </w:pPr>
      <w:r>
        <w:rPr>
          <w:rFonts w:hint="eastAsia"/>
          <w:sz w:val="24"/>
          <w:szCs w:val="24"/>
        </w:rPr>
        <w:t>三、投标文件要求</w:t>
      </w:r>
    </w:p>
    <w:p w14:paraId="537EEF40" w14:textId="77777777" w:rsidR="00D12DDA" w:rsidRDefault="00000000">
      <w:pPr>
        <w:spacing w:line="400" w:lineRule="exact"/>
        <w:ind w:left="16" w:firstLineChars="200" w:firstLine="480"/>
        <w:jc w:val="left"/>
        <w:rPr>
          <w:sz w:val="24"/>
          <w:szCs w:val="24"/>
        </w:rPr>
      </w:pPr>
      <w:r>
        <w:rPr>
          <w:rFonts w:hint="eastAsia"/>
          <w:sz w:val="24"/>
          <w:szCs w:val="24"/>
        </w:rPr>
        <w:t>1</w:t>
      </w:r>
      <w:r>
        <w:rPr>
          <w:rFonts w:hint="eastAsia"/>
          <w:sz w:val="24"/>
          <w:szCs w:val="24"/>
        </w:rPr>
        <w:t>、参与单位的营业执照、资质及法人证书。</w:t>
      </w:r>
      <w:r>
        <w:rPr>
          <w:rFonts w:hint="eastAsia"/>
          <w:sz w:val="24"/>
          <w:szCs w:val="24"/>
        </w:rPr>
        <w:t xml:space="preserve">        </w:t>
      </w:r>
    </w:p>
    <w:p w14:paraId="297B7ABE" w14:textId="77777777" w:rsidR="00D12DDA" w:rsidRDefault="00000000">
      <w:pPr>
        <w:spacing w:line="400" w:lineRule="exact"/>
        <w:ind w:left="16" w:firstLineChars="200" w:firstLine="480"/>
        <w:jc w:val="left"/>
        <w:rPr>
          <w:sz w:val="24"/>
          <w:szCs w:val="24"/>
        </w:rPr>
      </w:pPr>
      <w:r>
        <w:rPr>
          <w:rFonts w:hint="eastAsia"/>
          <w:sz w:val="24"/>
          <w:szCs w:val="24"/>
        </w:rPr>
        <w:t>2</w:t>
      </w:r>
      <w:r>
        <w:rPr>
          <w:rFonts w:hint="eastAsia"/>
          <w:sz w:val="24"/>
          <w:szCs w:val="24"/>
        </w:rPr>
        <w:t>、根据采购需求书（附件</w:t>
      </w:r>
      <w:r>
        <w:rPr>
          <w:rFonts w:hint="eastAsia"/>
          <w:sz w:val="24"/>
          <w:szCs w:val="24"/>
        </w:rPr>
        <w:t>1</w:t>
      </w:r>
      <w:r>
        <w:rPr>
          <w:rFonts w:hint="eastAsia"/>
          <w:sz w:val="24"/>
          <w:szCs w:val="24"/>
        </w:rPr>
        <w:t>）的要求编制回复文件，回复文件包括但不限于整体服务方案、服务质量保证措施、项目的应急预案和保密措施（如有）、合理化建议及特色服务。</w:t>
      </w:r>
    </w:p>
    <w:p w14:paraId="54AADCDB" w14:textId="77777777" w:rsidR="00D12DDA" w:rsidRDefault="00000000">
      <w:pPr>
        <w:spacing w:line="400" w:lineRule="exact"/>
        <w:ind w:leftChars="-7" w:left="-15" w:firstLineChars="200" w:firstLine="480"/>
        <w:jc w:val="left"/>
        <w:rPr>
          <w:sz w:val="24"/>
          <w:szCs w:val="24"/>
        </w:rPr>
      </w:pPr>
      <w:r>
        <w:rPr>
          <w:rFonts w:hint="eastAsia"/>
          <w:sz w:val="24"/>
          <w:szCs w:val="24"/>
        </w:rPr>
        <w:t>3</w:t>
      </w:r>
      <w:r>
        <w:rPr>
          <w:rFonts w:hint="eastAsia"/>
          <w:sz w:val="24"/>
          <w:szCs w:val="24"/>
        </w:rPr>
        <w:t>、相关资质文件。</w:t>
      </w:r>
    </w:p>
    <w:p w14:paraId="55AB0937" w14:textId="77777777" w:rsidR="00D12DDA" w:rsidRDefault="00000000">
      <w:pPr>
        <w:spacing w:line="400" w:lineRule="exact"/>
        <w:ind w:leftChars="-7" w:left="-15" w:firstLineChars="200" w:firstLine="480"/>
        <w:jc w:val="left"/>
        <w:rPr>
          <w:sz w:val="24"/>
          <w:szCs w:val="24"/>
        </w:rPr>
      </w:pPr>
      <w:r>
        <w:rPr>
          <w:rFonts w:hint="eastAsia"/>
          <w:sz w:val="24"/>
          <w:szCs w:val="24"/>
        </w:rPr>
        <w:t>4</w:t>
      </w:r>
      <w:r>
        <w:rPr>
          <w:rFonts w:hint="eastAsia"/>
          <w:sz w:val="24"/>
          <w:szCs w:val="24"/>
        </w:rPr>
        <w:t>、附件</w:t>
      </w:r>
      <w:r>
        <w:rPr>
          <w:rFonts w:hint="eastAsia"/>
          <w:sz w:val="24"/>
          <w:szCs w:val="24"/>
        </w:rPr>
        <w:t>3</w:t>
      </w:r>
      <w:r>
        <w:rPr>
          <w:rFonts w:hint="eastAsia"/>
          <w:sz w:val="24"/>
          <w:szCs w:val="24"/>
        </w:rPr>
        <w:t>、</w:t>
      </w:r>
      <w:r>
        <w:rPr>
          <w:rFonts w:hint="eastAsia"/>
          <w:sz w:val="24"/>
          <w:szCs w:val="24"/>
        </w:rPr>
        <w:t>4</w:t>
      </w:r>
      <w:r>
        <w:rPr>
          <w:rFonts w:hint="eastAsia"/>
          <w:sz w:val="24"/>
          <w:szCs w:val="24"/>
        </w:rPr>
        <w:t>。</w:t>
      </w:r>
    </w:p>
    <w:p w14:paraId="4E3E774D" w14:textId="77777777" w:rsidR="00D12DDA" w:rsidRDefault="00000000">
      <w:pPr>
        <w:spacing w:line="400" w:lineRule="exact"/>
        <w:ind w:leftChars="-7" w:left="-15" w:firstLineChars="200" w:firstLine="480"/>
        <w:jc w:val="left"/>
        <w:rPr>
          <w:sz w:val="24"/>
          <w:szCs w:val="24"/>
        </w:rPr>
      </w:pPr>
      <w:r>
        <w:rPr>
          <w:rFonts w:hint="eastAsia"/>
          <w:sz w:val="24"/>
          <w:szCs w:val="24"/>
        </w:rPr>
        <w:t>5</w:t>
      </w:r>
      <w:r>
        <w:rPr>
          <w:rFonts w:hint="eastAsia"/>
          <w:sz w:val="24"/>
          <w:szCs w:val="24"/>
        </w:rPr>
        <w:t>、无行贿犯罪记录证明。</w:t>
      </w:r>
    </w:p>
    <w:p w14:paraId="7172C473" w14:textId="77777777" w:rsidR="00D12DDA" w:rsidRDefault="00000000">
      <w:pPr>
        <w:spacing w:line="400" w:lineRule="exact"/>
        <w:ind w:leftChars="-7" w:left="-15" w:firstLineChars="200" w:firstLine="480"/>
        <w:jc w:val="left"/>
        <w:rPr>
          <w:sz w:val="24"/>
          <w:szCs w:val="24"/>
        </w:rPr>
      </w:pPr>
      <w:r>
        <w:rPr>
          <w:rFonts w:hint="eastAsia"/>
          <w:sz w:val="24"/>
          <w:szCs w:val="24"/>
        </w:rPr>
        <w:t>6</w:t>
      </w:r>
      <w:r>
        <w:rPr>
          <w:rFonts w:hint="eastAsia"/>
          <w:sz w:val="24"/>
          <w:szCs w:val="24"/>
        </w:rPr>
        <w:t>、投标文件需要正本、副本各一份，电子版用</w:t>
      </w:r>
      <w:r>
        <w:rPr>
          <w:rFonts w:hint="eastAsia"/>
          <w:sz w:val="24"/>
          <w:szCs w:val="24"/>
        </w:rPr>
        <w:t>U</w:t>
      </w:r>
      <w:r>
        <w:rPr>
          <w:rFonts w:hint="eastAsia"/>
          <w:sz w:val="24"/>
          <w:szCs w:val="24"/>
        </w:rPr>
        <w:t>盘保存后一并放入档案袋，档案袋密封加盖骑缝章后提交。</w:t>
      </w:r>
    </w:p>
    <w:p w14:paraId="33A0BAED" w14:textId="77777777" w:rsidR="00D12DDA" w:rsidRDefault="00000000">
      <w:pPr>
        <w:spacing w:line="400" w:lineRule="exact"/>
        <w:ind w:leftChars="-7" w:left="-15" w:firstLineChars="200" w:firstLine="480"/>
        <w:jc w:val="left"/>
        <w:rPr>
          <w:sz w:val="24"/>
          <w:szCs w:val="24"/>
        </w:rPr>
      </w:pPr>
      <w:r>
        <w:rPr>
          <w:rFonts w:hint="eastAsia"/>
          <w:sz w:val="24"/>
          <w:szCs w:val="24"/>
        </w:rPr>
        <w:t>公示时间：</w:t>
      </w:r>
      <w:r>
        <w:rPr>
          <w:rFonts w:hint="eastAsia"/>
          <w:sz w:val="24"/>
          <w:szCs w:val="24"/>
        </w:rPr>
        <w:t>2024</w:t>
      </w:r>
      <w:r>
        <w:rPr>
          <w:rFonts w:hint="eastAsia"/>
          <w:sz w:val="24"/>
          <w:szCs w:val="24"/>
        </w:rPr>
        <w:t>年</w:t>
      </w:r>
      <w:r>
        <w:rPr>
          <w:rFonts w:hint="eastAsia"/>
          <w:sz w:val="24"/>
          <w:szCs w:val="24"/>
        </w:rPr>
        <w:t>10</w:t>
      </w:r>
      <w:r>
        <w:rPr>
          <w:rFonts w:hint="eastAsia"/>
          <w:sz w:val="24"/>
          <w:szCs w:val="24"/>
        </w:rPr>
        <w:t>月</w:t>
      </w:r>
      <w:r>
        <w:rPr>
          <w:rFonts w:hint="eastAsia"/>
          <w:sz w:val="24"/>
          <w:szCs w:val="24"/>
        </w:rPr>
        <w:t>11</w:t>
      </w:r>
      <w:r>
        <w:rPr>
          <w:rFonts w:hint="eastAsia"/>
          <w:sz w:val="24"/>
          <w:szCs w:val="24"/>
        </w:rPr>
        <w:t>日</w:t>
      </w:r>
      <w:r>
        <w:rPr>
          <w:rFonts w:hint="eastAsia"/>
          <w:sz w:val="24"/>
          <w:szCs w:val="24"/>
        </w:rPr>
        <w:t>-2024</w:t>
      </w:r>
      <w:r>
        <w:rPr>
          <w:rFonts w:hint="eastAsia"/>
          <w:sz w:val="24"/>
          <w:szCs w:val="24"/>
        </w:rPr>
        <w:t>年</w:t>
      </w:r>
      <w:r>
        <w:rPr>
          <w:rFonts w:hint="eastAsia"/>
          <w:sz w:val="24"/>
          <w:szCs w:val="24"/>
        </w:rPr>
        <w:t>10</w:t>
      </w:r>
      <w:r>
        <w:rPr>
          <w:rFonts w:hint="eastAsia"/>
          <w:sz w:val="24"/>
          <w:szCs w:val="24"/>
        </w:rPr>
        <w:t>月</w:t>
      </w:r>
      <w:r>
        <w:rPr>
          <w:rFonts w:hint="eastAsia"/>
          <w:sz w:val="24"/>
          <w:szCs w:val="24"/>
        </w:rPr>
        <w:t>15</w:t>
      </w:r>
      <w:r>
        <w:rPr>
          <w:rFonts w:hint="eastAsia"/>
          <w:sz w:val="24"/>
          <w:szCs w:val="24"/>
        </w:rPr>
        <w:t>日</w:t>
      </w:r>
    </w:p>
    <w:p w14:paraId="7EC0B611" w14:textId="77777777" w:rsidR="00D12DDA" w:rsidRDefault="00000000">
      <w:pPr>
        <w:spacing w:line="400" w:lineRule="exact"/>
        <w:ind w:leftChars="200" w:left="420"/>
        <w:jc w:val="left"/>
        <w:rPr>
          <w:sz w:val="24"/>
          <w:szCs w:val="24"/>
        </w:rPr>
      </w:pPr>
      <w:r>
        <w:rPr>
          <w:rFonts w:hint="eastAsia"/>
          <w:sz w:val="24"/>
          <w:szCs w:val="24"/>
        </w:rPr>
        <w:t>提交时间：</w:t>
      </w:r>
      <w:r>
        <w:rPr>
          <w:rFonts w:hint="eastAsia"/>
          <w:sz w:val="24"/>
          <w:szCs w:val="24"/>
        </w:rPr>
        <w:t>2024</w:t>
      </w:r>
      <w:r>
        <w:rPr>
          <w:rFonts w:hint="eastAsia"/>
          <w:sz w:val="24"/>
          <w:szCs w:val="24"/>
        </w:rPr>
        <w:t>年</w:t>
      </w:r>
      <w:r>
        <w:rPr>
          <w:rFonts w:hint="eastAsia"/>
          <w:sz w:val="24"/>
          <w:szCs w:val="24"/>
        </w:rPr>
        <w:t>10</w:t>
      </w:r>
      <w:r>
        <w:rPr>
          <w:rFonts w:hint="eastAsia"/>
          <w:sz w:val="24"/>
          <w:szCs w:val="24"/>
        </w:rPr>
        <w:t>月</w:t>
      </w:r>
      <w:r>
        <w:rPr>
          <w:rFonts w:hint="eastAsia"/>
          <w:sz w:val="24"/>
          <w:szCs w:val="24"/>
        </w:rPr>
        <w:t>15</w:t>
      </w:r>
      <w:r>
        <w:rPr>
          <w:rFonts w:hint="eastAsia"/>
          <w:sz w:val="24"/>
          <w:szCs w:val="24"/>
        </w:rPr>
        <w:t>日下午</w:t>
      </w:r>
      <w:r>
        <w:rPr>
          <w:rFonts w:hint="eastAsia"/>
          <w:sz w:val="24"/>
          <w:szCs w:val="24"/>
        </w:rPr>
        <w:t>16:00</w:t>
      </w:r>
      <w:r>
        <w:rPr>
          <w:rFonts w:hint="eastAsia"/>
          <w:sz w:val="24"/>
          <w:szCs w:val="24"/>
        </w:rPr>
        <w:t>之前。</w:t>
      </w:r>
    </w:p>
    <w:p w14:paraId="003A050C" w14:textId="77777777" w:rsidR="00D12DDA" w:rsidRDefault="00000000">
      <w:pPr>
        <w:spacing w:line="400" w:lineRule="exact"/>
        <w:ind w:leftChars="200" w:left="420"/>
        <w:jc w:val="left"/>
        <w:rPr>
          <w:sz w:val="24"/>
          <w:szCs w:val="24"/>
        </w:rPr>
      </w:pPr>
      <w:r>
        <w:rPr>
          <w:rFonts w:hint="eastAsia"/>
          <w:sz w:val="24"/>
          <w:szCs w:val="24"/>
        </w:rPr>
        <w:t>提交地点：高科西路</w:t>
      </w:r>
      <w:r>
        <w:rPr>
          <w:rFonts w:hint="eastAsia"/>
          <w:sz w:val="24"/>
          <w:szCs w:val="24"/>
        </w:rPr>
        <w:t>2699</w:t>
      </w:r>
      <w:r>
        <w:rPr>
          <w:rFonts w:hint="eastAsia"/>
          <w:sz w:val="24"/>
          <w:szCs w:val="24"/>
        </w:rPr>
        <w:t>号后勤楼</w:t>
      </w:r>
      <w:r>
        <w:rPr>
          <w:rFonts w:hint="eastAsia"/>
          <w:sz w:val="24"/>
          <w:szCs w:val="24"/>
        </w:rPr>
        <w:t>203</w:t>
      </w:r>
      <w:r>
        <w:rPr>
          <w:rFonts w:hint="eastAsia"/>
          <w:sz w:val="24"/>
          <w:szCs w:val="24"/>
        </w:rPr>
        <w:t>室。</w:t>
      </w:r>
    </w:p>
    <w:p w14:paraId="21317770" w14:textId="77777777" w:rsidR="00D12DDA" w:rsidRDefault="00000000">
      <w:pPr>
        <w:spacing w:line="440" w:lineRule="exact"/>
        <w:ind w:leftChars="200" w:left="420"/>
        <w:jc w:val="left"/>
        <w:rPr>
          <w:sz w:val="28"/>
          <w:szCs w:val="28"/>
        </w:rPr>
      </w:pPr>
      <w:r>
        <w:rPr>
          <w:rFonts w:hint="eastAsia"/>
          <w:sz w:val="28"/>
          <w:szCs w:val="28"/>
        </w:rPr>
        <w:t xml:space="preserve">                                     </w:t>
      </w:r>
    </w:p>
    <w:p w14:paraId="6B7C9971" w14:textId="77777777" w:rsidR="00D12DDA" w:rsidRDefault="00000000">
      <w:pPr>
        <w:spacing w:line="440" w:lineRule="exact"/>
        <w:ind w:firstLineChars="200" w:firstLine="560"/>
        <w:jc w:val="left"/>
        <w:rPr>
          <w:sz w:val="28"/>
          <w:szCs w:val="28"/>
        </w:rPr>
      </w:pPr>
      <w:r>
        <w:rPr>
          <w:rFonts w:hint="eastAsia"/>
          <w:sz w:val="28"/>
          <w:szCs w:val="28"/>
        </w:rPr>
        <w:t xml:space="preserve">                              </w:t>
      </w:r>
      <w:r>
        <w:rPr>
          <w:rFonts w:hint="eastAsia"/>
          <w:sz w:val="28"/>
          <w:szCs w:val="28"/>
        </w:rPr>
        <w:t>上海市第一妇婴保健院</w:t>
      </w:r>
    </w:p>
    <w:p w14:paraId="66AC1D4D" w14:textId="77777777" w:rsidR="00D12DDA" w:rsidRDefault="00000000">
      <w:pPr>
        <w:spacing w:line="440" w:lineRule="exact"/>
        <w:ind w:firstLineChars="200" w:firstLine="560"/>
        <w:jc w:val="left"/>
        <w:rPr>
          <w:sz w:val="28"/>
          <w:szCs w:val="28"/>
        </w:rPr>
      </w:pPr>
      <w:r>
        <w:rPr>
          <w:rFonts w:hint="eastAsia"/>
          <w:sz w:val="28"/>
          <w:szCs w:val="28"/>
        </w:rPr>
        <w:t xml:space="preserve">                                   2024.10.11</w:t>
      </w:r>
    </w:p>
    <w:p w14:paraId="3C4F800A" w14:textId="77777777" w:rsidR="00D12DDA" w:rsidRDefault="00000000">
      <w:pPr>
        <w:rPr>
          <w:sz w:val="28"/>
          <w:szCs w:val="28"/>
        </w:rPr>
      </w:pPr>
      <w:r>
        <w:rPr>
          <w:rFonts w:hint="eastAsia"/>
          <w:sz w:val="28"/>
          <w:szCs w:val="28"/>
        </w:rPr>
        <w:br w:type="page"/>
      </w:r>
    </w:p>
    <w:p w14:paraId="60F77715" w14:textId="77777777" w:rsidR="00D12DDA" w:rsidRDefault="00000000">
      <w:pPr>
        <w:rPr>
          <w:sz w:val="24"/>
          <w:szCs w:val="24"/>
        </w:rPr>
      </w:pPr>
      <w:r>
        <w:rPr>
          <w:rFonts w:hint="eastAsia"/>
          <w:sz w:val="24"/>
          <w:szCs w:val="24"/>
        </w:rPr>
        <w:lastRenderedPageBreak/>
        <w:t>附件</w:t>
      </w:r>
      <w:r>
        <w:rPr>
          <w:rFonts w:hint="eastAsia"/>
          <w:sz w:val="24"/>
          <w:szCs w:val="24"/>
        </w:rPr>
        <w:t>1</w:t>
      </w:r>
    </w:p>
    <w:p w14:paraId="340C9DD0" w14:textId="77777777" w:rsidR="00D12DDA" w:rsidRDefault="00000000">
      <w:pPr>
        <w:widowControl/>
        <w:tabs>
          <w:tab w:val="left" w:pos="1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166"/>
        <w:ind w:left="11"/>
        <w:jc w:val="center"/>
        <w:rPr>
          <w:rFonts w:ascii="黑体" w:eastAsia="黑体" w:hAnsi="黑体" w:cs="黑体" w:hint="eastAsia"/>
          <w:sz w:val="36"/>
          <w:szCs w:val="36"/>
          <w:lang w:bidi="en-US"/>
        </w:rPr>
      </w:pPr>
      <w:r>
        <w:rPr>
          <w:rFonts w:ascii="黑体" w:eastAsia="黑体" w:hAnsi="黑体" w:cs="黑体" w:hint="eastAsia"/>
          <w:sz w:val="36"/>
          <w:szCs w:val="36"/>
          <w:lang w:bidi="en-US"/>
        </w:rPr>
        <w:t>采购需求书</w:t>
      </w:r>
    </w:p>
    <w:p w14:paraId="6EC3A0D0" w14:textId="77777777" w:rsidR="00D12DDA" w:rsidRDefault="00000000">
      <w:pPr>
        <w:widowControl/>
        <w:tabs>
          <w:tab w:val="left" w:pos="1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166"/>
        <w:ind w:left="11"/>
        <w:jc w:val="left"/>
        <w:rPr>
          <w:color w:val="000000"/>
          <w:lang w:val="zh-CN" w:bidi="zh-CN"/>
        </w:rPr>
      </w:pPr>
      <w:r>
        <w:rPr>
          <w:b/>
          <w:color w:val="000000"/>
          <w:lang w:val="zh-CN" w:bidi="zh-CN"/>
        </w:rPr>
        <w:t>一、项目概况</w:t>
      </w:r>
    </w:p>
    <w:p w14:paraId="7813542E" w14:textId="77777777" w:rsidR="00D12DDA" w:rsidRDefault="00000000">
      <w:pPr>
        <w:widowControl/>
        <w:tabs>
          <w:tab w:val="left" w:pos="9"/>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ind w:left="9" w:firstLine="418"/>
        <w:jc w:val="left"/>
        <w:rPr>
          <w:color w:val="000000"/>
          <w:lang w:bidi="zh-CN"/>
        </w:rPr>
      </w:pPr>
      <w:r>
        <w:rPr>
          <w:lang w:val="zh-CN" w:bidi="zh-CN"/>
        </w:rPr>
        <w:t>建设内容</w:t>
      </w:r>
      <w:r>
        <w:rPr>
          <w:color w:val="000000"/>
          <w:lang w:val="zh-CN" w:bidi="zh-CN"/>
        </w:rPr>
        <w:t>：</w:t>
      </w:r>
      <w:r>
        <w:rPr>
          <w:rFonts w:hint="eastAsia"/>
          <w:color w:val="000000"/>
          <w:lang w:bidi="zh-CN"/>
        </w:rPr>
        <w:t>本项目为上海市第一妇婴保健院东院门诊楼</w:t>
      </w:r>
      <w:r>
        <w:rPr>
          <w:rFonts w:hint="eastAsia"/>
          <w:color w:val="000000"/>
          <w:lang w:bidi="zh-CN"/>
        </w:rPr>
        <w:t>2</w:t>
      </w:r>
      <w:r>
        <w:rPr>
          <w:rFonts w:hint="eastAsia"/>
          <w:color w:val="000000"/>
          <w:lang w:bidi="zh-CN"/>
        </w:rPr>
        <w:t>层</w:t>
      </w:r>
      <w:r>
        <w:rPr>
          <w:rFonts w:hint="eastAsia"/>
          <w:color w:val="000000"/>
          <w:lang w:bidi="zh-CN"/>
        </w:rPr>
        <w:t>3</w:t>
      </w:r>
      <w:r>
        <w:rPr>
          <w:rFonts w:hint="eastAsia"/>
          <w:color w:val="000000"/>
          <w:lang w:bidi="zh-CN"/>
        </w:rPr>
        <w:t>层装饰装修项目，装修面积约为</w:t>
      </w:r>
      <w:r>
        <w:rPr>
          <w:rFonts w:hint="eastAsia"/>
          <w:color w:val="000000"/>
          <w:lang w:bidi="zh-CN"/>
        </w:rPr>
        <w:t>3000</w:t>
      </w:r>
      <w:r>
        <w:rPr>
          <w:rFonts w:hint="eastAsia"/>
          <w:color w:val="000000"/>
          <w:lang w:bidi="zh-CN"/>
        </w:rPr>
        <w:t>平方米，主要工作内容包括但不限于装饰装修工程、安装工程、暖通工程、消防工程、弱电工程、医用气体工程等。</w:t>
      </w:r>
    </w:p>
    <w:p w14:paraId="6A48CEB4" w14:textId="77777777" w:rsidR="00D12DDA" w:rsidRDefault="00000000">
      <w:pPr>
        <w:widowControl/>
        <w:tabs>
          <w:tab w:val="left" w:pos="1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ind w:left="11"/>
        <w:jc w:val="left"/>
        <w:rPr>
          <w:b/>
          <w:color w:val="000000"/>
          <w:lang w:val="zh-CN" w:bidi="zh-CN"/>
        </w:rPr>
      </w:pPr>
      <w:r>
        <w:rPr>
          <w:b/>
          <w:color w:val="000000"/>
          <w:position w:val="10"/>
          <w:lang w:val="zh-CN" w:bidi="zh-CN"/>
        </w:rPr>
        <w:t>二、工作内容</w:t>
      </w:r>
    </w:p>
    <w:p w14:paraId="3F9BF841" w14:textId="77777777" w:rsidR="00D12DDA" w:rsidRDefault="00000000">
      <w:pPr>
        <w:widowControl/>
        <w:tabs>
          <w:tab w:val="left" w:pos="1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ind w:left="10"/>
        <w:jc w:val="left"/>
        <w:rPr>
          <w:color w:val="000000"/>
          <w:lang w:val="zh-CN" w:bidi="zh-CN"/>
        </w:rPr>
      </w:pPr>
      <w:r>
        <w:rPr>
          <w:b/>
          <w:color w:val="000000"/>
          <w:lang w:val="zh-CN" w:bidi="zh-CN"/>
        </w:rPr>
        <w:t xml:space="preserve">2.1 </w:t>
      </w:r>
      <w:r>
        <w:rPr>
          <w:b/>
          <w:color w:val="000000"/>
          <w:lang w:val="zh-CN" w:bidi="zh-CN"/>
        </w:rPr>
        <w:t>工作内容</w:t>
      </w:r>
    </w:p>
    <w:p w14:paraId="6E4C17CA" w14:textId="77777777" w:rsidR="00D12DDA" w:rsidRDefault="00000000">
      <w:pPr>
        <w:widowControl/>
        <w:tabs>
          <w:tab w:val="left" w:pos="8"/>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108"/>
        <w:ind w:left="8" w:right="34" w:firstLine="419"/>
        <w:jc w:val="left"/>
        <w:rPr>
          <w:color w:val="000000"/>
          <w:lang w:val="zh-CN" w:bidi="zh-CN"/>
        </w:rPr>
      </w:pPr>
      <w:r>
        <w:rPr>
          <w:color w:val="000000"/>
          <w:lang w:val="zh-CN" w:bidi="zh-CN"/>
        </w:rPr>
        <w:t>在采购人委托授权下，对该工程的过程管理，包括施工准备阶段、施工阶段、验收阶段、</w:t>
      </w:r>
      <w:r>
        <w:rPr>
          <w:color w:val="000000"/>
          <w:lang w:val="zh-CN" w:bidi="zh-CN"/>
        </w:rPr>
        <w:t xml:space="preserve"> </w:t>
      </w:r>
      <w:r>
        <w:rPr>
          <w:color w:val="000000"/>
          <w:lang w:val="zh-CN" w:bidi="zh-CN"/>
        </w:rPr>
        <w:t>动工前准备阶段、保修阶段等进行全过程项目管理，组织协调项目各参建单位之间的关系，对</w:t>
      </w:r>
      <w:r>
        <w:rPr>
          <w:color w:val="000000"/>
          <w:lang w:val="zh-CN" w:bidi="zh-CN"/>
        </w:rPr>
        <w:t xml:space="preserve"> </w:t>
      </w:r>
      <w:r>
        <w:rPr>
          <w:color w:val="000000"/>
          <w:lang w:val="zh-CN" w:bidi="zh-CN"/>
        </w:rPr>
        <w:t>相关政府及行业主管部门进行协调，保证项目管理目标实现。具体主要工作内容包括但不限于</w:t>
      </w:r>
      <w:r>
        <w:rPr>
          <w:color w:val="000000"/>
          <w:lang w:val="zh-CN" w:bidi="zh-CN"/>
        </w:rPr>
        <w:t xml:space="preserve"> </w:t>
      </w:r>
      <w:r>
        <w:rPr>
          <w:color w:val="000000"/>
          <w:lang w:val="zh-CN" w:bidi="zh-CN"/>
        </w:rPr>
        <w:t>以下内容：</w:t>
      </w:r>
    </w:p>
    <w:p w14:paraId="0F57377D" w14:textId="77777777" w:rsidR="00D12DDA" w:rsidRDefault="00000000">
      <w:pPr>
        <w:widowControl/>
        <w:tabs>
          <w:tab w:val="left" w:pos="43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83"/>
        <w:ind w:left="432"/>
        <w:jc w:val="left"/>
        <w:rPr>
          <w:color w:val="000000"/>
          <w:lang w:bidi="zh-CN"/>
        </w:rPr>
      </w:pPr>
      <w:r>
        <w:rPr>
          <w:rFonts w:hint="eastAsia"/>
          <w:color w:val="000000"/>
          <w:lang w:bidi="zh-CN"/>
        </w:rPr>
        <w:t>1</w:t>
      </w:r>
      <w:r>
        <w:rPr>
          <w:color w:val="000000"/>
          <w:lang w:val="zh-CN" w:bidi="zh-CN"/>
        </w:rPr>
        <w:t>．</w:t>
      </w:r>
      <w:r>
        <w:rPr>
          <w:rFonts w:hint="eastAsia"/>
          <w:color w:val="000000"/>
          <w:lang w:bidi="zh-CN"/>
        </w:rPr>
        <w:t>工程前期管理；</w:t>
      </w:r>
    </w:p>
    <w:p w14:paraId="03A01054" w14:textId="77777777" w:rsidR="00D12DDA" w:rsidRDefault="00000000">
      <w:pPr>
        <w:widowControl/>
        <w:tabs>
          <w:tab w:val="left" w:pos="43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83"/>
        <w:ind w:left="432"/>
        <w:jc w:val="left"/>
        <w:rPr>
          <w:color w:val="000000"/>
          <w:lang w:bidi="zh-CN"/>
        </w:rPr>
      </w:pPr>
      <w:r>
        <w:rPr>
          <w:rFonts w:hint="eastAsia"/>
          <w:color w:val="000000"/>
          <w:lang w:bidi="zh-CN"/>
        </w:rPr>
        <w:t>2</w:t>
      </w:r>
      <w:r>
        <w:rPr>
          <w:color w:val="000000"/>
          <w:lang w:val="zh-CN" w:bidi="zh-CN"/>
        </w:rPr>
        <w:t>．</w:t>
      </w:r>
      <w:r>
        <w:rPr>
          <w:rFonts w:hint="eastAsia"/>
          <w:color w:val="000000"/>
          <w:lang w:bidi="zh-CN"/>
        </w:rPr>
        <w:t>工程投资管理；</w:t>
      </w:r>
    </w:p>
    <w:p w14:paraId="4FD7D57E" w14:textId="77777777" w:rsidR="00D12DDA" w:rsidRDefault="00000000">
      <w:pPr>
        <w:widowControl/>
        <w:tabs>
          <w:tab w:val="left" w:pos="43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83"/>
        <w:ind w:left="432"/>
        <w:jc w:val="left"/>
        <w:rPr>
          <w:color w:val="000000"/>
          <w:lang w:val="zh-CN" w:bidi="zh-CN"/>
        </w:rPr>
      </w:pPr>
      <w:r>
        <w:rPr>
          <w:rFonts w:hint="eastAsia"/>
          <w:color w:val="000000"/>
          <w:lang w:bidi="zh-CN"/>
        </w:rPr>
        <w:t>3</w:t>
      </w:r>
      <w:r>
        <w:rPr>
          <w:color w:val="000000"/>
          <w:lang w:val="zh-CN" w:bidi="zh-CN"/>
        </w:rPr>
        <w:t>．工程的日常组织及协调；</w:t>
      </w:r>
    </w:p>
    <w:p w14:paraId="1AA534D9" w14:textId="77777777" w:rsidR="00D12DDA" w:rsidRDefault="00000000">
      <w:pPr>
        <w:widowControl/>
        <w:tabs>
          <w:tab w:val="left" w:pos="43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83"/>
        <w:ind w:left="432"/>
        <w:jc w:val="left"/>
        <w:rPr>
          <w:color w:val="000000"/>
          <w:lang w:val="zh-CN" w:bidi="zh-CN"/>
        </w:rPr>
      </w:pPr>
      <w:r>
        <w:rPr>
          <w:rFonts w:hint="eastAsia"/>
          <w:color w:val="000000"/>
          <w:lang w:bidi="zh-CN"/>
        </w:rPr>
        <w:t>4</w:t>
      </w:r>
      <w:r>
        <w:rPr>
          <w:color w:val="000000"/>
          <w:lang w:val="zh-CN" w:bidi="zh-CN"/>
        </w:rPr>
        <w:t>．工程合同管理；</w:t>
      </w:r>
    </w:p>
    <w:p w14:paraId="76AABC6B" w14:textId="77777777" w:rsidR="00D12DDA" w:rsidRDefault="00000000">
      <w:pPr>
        <w:widowControl/>
        <w:tabs>
          <w:tab w:val="left" w:pos="43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83"/>
        <w:ind w:left="432"/>
        <w:jc w:val="left"/>
        <w:rPr>
          <w:color w:val="000000"/>
          <w:lang w:val="zh-CN" w:bidi="zh-CN"/>
        </w:rPr>
      </w:pPr>
      <w:r>
        <w:rPr>
          <w:rFonts w:hint="eastAsia"/>
          <w:color w:val="000000"/>
          <w:lang w:bidi="zh-CN"/>
        </w:rPr>
        <w:t>5</w:t>
      </w:r>
      <w:r>
        <w:rPr>
          <w:color w:val="000000"/>
          <w:lang w:val="zh-CN" w:bidi="zh-CN"/>
        </w:rPr>
        <w:t>．工程安全管理；</w:t>
      </w:r>
    </w:p>
    <w:p w14:paraId="50178218" w14:textId="77777777" w:rsidR="00D12DDA" w:rsidRDefault="00000000">
      <w:pPr>
        <w:widowControl/>
        <w:tabs>
          <w:tab w:val="left" w:pos="43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83"/>
        <w:ind w:left="432"/>
        <w:jc w:val="left"/>
        <w:rPr>
          <w:color w:val="000000"/>
          <w:lang w:val="zh-CN" w:bidi="zh-CN"/>
        </w:rPr>
      </w:pPr>
      <w:r>
        <w:rPr>
          <w:rFonts w:hint="eastAsia"/>
          <w:color w:val="000000"/>
          <w:lang w:bidi="zh-CN"/>
        </w:rPr>
        <w:t>6</w:t>
      </w:r>
      <w:r>
        <w:rPr>
          <w:color w:val="000000"/>
          <w:lang w:val="zh-CN" w:bidi="zh-CN"/>
        </w:rPr>
        <w:t>．工程进度管理；</w:t>
      </w:r>
    </w:p>
    <w:p w14:paraId="12AE6608" w14:textId="77777777" w:rsidR="00D12DDA" w:rsidRDefault="00000000">
      <w:pPr>
        <w:widowControl/>
        <w:tabs>
          <w:tab w:val="left" w:pos="43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83"/>
        <w:ind w:left="432"/>
        <w:jc w:val="left"/>
        <w:rPr>
          <w:color w:val="000000"/>
          <w:lang w:val="zh-CN" w:bidi="zh-CN"/>
        </w:rPr>
      </w:pPr>
      <w:r>
        <w:rPr>
          <w:rFonts w:hint="eastAsia"/>
          <w:color w:val="000000"/>
          <w:lang w:bidi="zh-CN"/>
        </w:rPr>
        <w:t>7</w:t>
      </w:r>
      <w:r>
        <w:rPr>
          <w:color w:val="000000"/>
          <w:lang w:val="zh-CN" w:bidi="zh-CN"/>
        </w:rPr>
        <w:t>．工程质量管理；</w:t>
      </w:r>
    </w:p>
    <w:p w14:paraId="3CF812C7" w14:textId="77777777" w:rsidR="00D12DDA" w:rsidRDefault="00000000">
      <w:pPr>
        <w:widowControl/>
        <w:tabs>
          <w:tab w:val="left" w:pos="43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83"/>
        <w:ind w:left="432"/>
        <w:jc w:val="left"/>
        <w:rPr>
          <w:color w:val="000000"/>
          <w:lang w:val="zh-CN" w:bidi="zh-CN"/>
        </w:rPr>
      </w:pPr>
      <w:r>
        <w:rPr>
          <w:rFonts w:hint="eastAsia"/>
          <w:color w:val="000000"/>
          <w:lang w:bidi="zh-CN"/>
        </w:rPr>
        <w:t>8</w:t>
      </w:r>
      <w:r>
        <w:rPr>
          <w:color w:val="000000"/>
          <w:lang w:val="zh-CN" w:bidi="zh-CN"/>
        </w:rPr>
        <w:t>．工程各项验收的组织协调；</w:t>
      </w:r>
    </w:p>
    <w:p w14:paraId="660C1B03" w14:textId="77777777" w:rsidR="00D12DDA" w:rsidRDefault="00000000">
      <w:pPr>
        <w:widowControl/>
        <w:tabs>
          <w:tab w:val="left" w:pos="43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83"/>
        <w:ind w:left="432"/>
        <w:jc w:val="left"/>
        <w:rPr>
          <w:color w:val="000000"/>
          <w:lang w:val="zh-CN" w:bidi="zh-CN"/>
        </w:rPr>
      </w:pPr>
      <w:r>
        <w:rPr>
          <w:rFonts w:hint="eastAsia"/>
          <w:color w:val="000000"/>
          <w:lang w:bidi="zh-CN"/>
        </w:rPr>
        <w:t>9</w:t>
      </w:r>
      <w:r>
        <w:rPr>
          <w:color w:val="000000"/>
          <w:lang w:val="zh-CN" w:bidi="zh-CN"/>
        </w:rPr>
        <w:t>．档案管理；</w:t>
      </w:r>
    </w:p>
    <w:p w14:paraId="61118D9A" w14:textId="77777777" w:rsidR="00D12DDA" w:rsidRDefault="00000000">
      <w:pPr>
        <w:widowControl/>
        <w:tabs>
          <w:tab w:val="left" w:pos="1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85"/>
        <w:ind w:left="10"/>
        <w:jc w:val="left"/>
        <w:rPr>
          <w:color w:val="000000"/>
          <w:lang w:val="zh-CN" w:bidi="zh-CN"/>
        </w:rPr>
      </w:pPr>
      <w:r>
        <w:rPr>
          <w:b/>
          <w:color w:val="000000"/>
          <w:lang w:val="zh-CN" w:bidi="zh-CN"/>
        </w:rPr>
        <w:t>2.2</w:t>
      </w:r>
      <w:r>
        <w:rPr>
          <w:b/>
          <w:color w:val="000000"/>
          <w:lang w:val="zh-CN" w:bidi="zh-CN"/>
        </w:rPr>
        <w:t>工作内容要求</w:t>
      </w:r>
    </w:p>
    <w:p w14:paraId="700C06A5" w14:textId="77777777" w:rsidR="00D12DDA" w:rsidRDefault="00000000">
      <w:pPr>
        <w:widowControl/>
        <w:tabs>
          <w:tab w:val="left" w:pos="43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85"/>
        <w:ind w:left="433"/>
        <w:jc w:val="left"/>
        <w:rPr>
          <w:color w:val="000000"/>
          <w:lang w:val="zh-CN" w:bidi="zh-CN"/>
        </w:rPr>
      </w:pPr>
      <w:r>
        <w:rPr>
          <w:color w:val="000000"/>
          <w:lang w:val="zh-CN" w:bidi="zh-CN"/>
        </w:rPr>
        <w:t>(</w:t>
      </w:r>
      <w:r>
        <w:rPr>
          <w:color w:val="000000"/>
          <w:lang w:val="zh-CN" w:bidi="zh-CN"/>
        </w:rPr>
        <w:t>一</w:t>
      </w:r>
      <w:r>
        <w:rPr>
          <w:color w:val="000000"/>
          <w:lang w:val="zh-CN" w:bidi="zh-CN"/>
        </w:rPr>
        <w:t xml:space="preserve">) </w:t>
      </w:r>
      <w:r>
        <w:rPr>
          <w:color w:val="000000"/>
          <w:lang w:val="zh-CN" w:bidi="zh-CN"/>
        </w:rPr>
        <w:t>基本职责，包含但不仅限于下列职责：</w:t>
      </w:r>
    </w:p>
    <w:p w14:paraId="41323382" w14:textId="77777777" w:rsidR="00D12DDA" w:rsidRDefault="00000000">
      <w:pPr>
        <w:widowControl/>
        <w:tabs>
          <w:tab w:val="left" w:pos="428"/>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07"/>
        <w:ind w:left="428" w:right="1166"/>
        <w:jc w:val="left"/>
        <w:rPr>
          <w:color w:val="000000"/>
          <w:lang w:val="zh-CN" w:bidi="zh-CN"/>
        </w:rPr>
      </w:pPr>
      <w:r>
        <w:rPr>
          <w:color w:val="000000"/>
          <w:lang w:val="zh-CN" w:bidi="zh-CN"/>
        </w:rPr>
        <w:t>第</w:t>
      </w:r>
      <w:r>
        <w:rPr>
          <w:color w:val="000000"/>
          <w:lang w:val="zh-CN" w:bidi="zh-CN"/>
        </w:rPr>
        <w:t>1</w:t>
      </w:r>
      <w:r>
        <w:rPr>
          <w:color w:val="000000"/>
          <w:lang w:val="zh-CN" w:bidi="zh-CN"/>
        </w:rPr>
        <w:t>条</w:t>
      </w:r>
      <w:r>
        <w:rPr>
          <w:color w:val="000000"/>
          <w:lang w:val="zh-CN" w:bidi="zh-CN"/>
        </w:rPr>
        <w:t xml:space="preserve">   </w:t>
      </w:r>
      <w:r>
        <w:rPr>
          <w:color w:val="000000"/>
          <w:lang w:val="zh-CN" w:bidi="zh-CN"/>
        </w:rPr>
        <w:t>组织、协调管理</w:t>
      </w:r>
      <w:r>
        <w:rPr>
          <w:color w:val="000000"/>
          <w:lang w:val="zh-CN" w:bidi="zh-CN"/>
        </w:rPr>
        <w:t xml:space="preserve">                                              ⑴</w:t>
      </w:r>
      <w:r>
        <w:rPr>
          <w:color w:val="000000"/>
          <w:lang w:val="zh-CN" w:bidi="zh-CN"/>
        </w:rPr>
        <w:t>联系、协调与项目有关的部门和社会配套单位的关系，确保工程顺利实施。</w:t>
      </w:r>
    </w:p>
    <w:p w14:paraId="69A7B6BC" w14:textId="77777777" w:rsidR="00D12DDA" w:rsidRDefault="00000000">
      <w:pPr>
        <w:widowControl/>
        <w:tabs>
          <w:tab w:val="left" w:pos="428"/>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07"/>
        <w:ind w:left="428" w:right="1166"/>
        <w:jc w:val="left"/>
        <w:rPr>
          <w:color w:val="000000"/>
          <w:lang w:val="zh-CN" w:bidi="zh-CN"/>
        </w:rPr>
      </w:pPr>
      <w:r>
        <w:rPr>
          <w:color w:val="000000"/>
          <w:lang w:val="zh-CN" w:bidi="zh-CN"/>
        </w:rPr>
        <w:t xml:space="preserve"> </w:t>
      </w:r>
      <w:r>
        <w:rPr>
          <w:color w:val="000000"/>
          <w:lang w:val="zh-CN" w:bidi="zh-CN"/>
        </w:rPr>
        <w:t>第</w:t>
      </w:r>
      <w:r>
        <w:rPr>
          <w:color w:val="000000"/>
          <w:lang w:val="zh-CN" w:bidi="zh-CN"/>
        </w:rPr>
        <w:t>2</w:t>
      </w:r>
      <w:r>
        <w:rPr>
          <w:color w:val="000000"/>
          <w:lang w:val="zh-CN" w:bidi="zh-CN"/>
        </w:rPr>
        <w:t>条</w:t>
      </w:r>
      <w:r>
        <w:rPr>
          <w:color w:val="000000"/>
          <w:lang w:val="zh-CN" w:bidi="zh-CN"/>
        </w:rPr>
        <w:t xml:space="preserve">   </w:t>
      </w:r>
      <w:r>
        <w:rPr>
          <w:color w:val="000000"/>
          <w:lang w:val="zh-CN" w:bidi="zh-CN"/>
        </w:rPr>
        <w:t>合同管理</w:t>
      </w:r>
    </w:p>
    <w:p w14:paraId="20363D33" w14:textId="77777777" w:rsidR="00D12DDA" w:rsidRDefault="00000000">
      <w:pPr>
        <w:widowControl/>
        <w:tabs>
          <w:tab w:val="left" w:pos="43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
        <w:ind w:left="433"/>
        <w:jc w:val="left"/>
        <w:rPr>
          <w:color w:val="000000"/>
          <w:lang w:val="zh-CN" w:bidi="zh-CN"/>
        </w:rPr>
      </w:pPr>
      <w:r>
        <w:rPr>
          <w:color w:val="000000"/>
          <w:lang w:val="zh-CN" w:bidi="zh-CN"/>
        </w:rPr>
        <w:t xml:space="preserve">(1) </w:t>
      </w:r>
      <w:r>
        <w:rPr>
          <w:color w:val="000000"/>
          <w:lang w:val="zh-CN" w:bidi="zh-CN"/>
        </w:rPr>
        <w:t>协助采购人与各参建施工单位的合同谈判。</w:t>
      </w:r>
    </w:p>
    <w:p w14:paraId="02DE1A72" w14:textId="02C611AB" w:rsidR="00DA791C" w:rsidRDefault="00000000" w:rsidP="00DA791C">
      <w:pPr>
        <w:widowControl/>
        <w:tabs>
          <w:tab w:val="left" w:pos="428"/>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765"/>
        </w:tabs>
        <w:spacing w:before="108"/>
        <w:ind w:left="428" w:right="2535" w:firstLine="5"/>
        <w:jc w:val="left"/>
        <w:rPr>
          <w:color w:val="000000"/>
          <w:lang w:val="zh-CN" w:bidi="zh-CN"/>
        </w:rPr>
      </w:pPr>
      <w:r>
        <w:rPr>
          <w:color w:val="000000"/>
          <w:lang w:val="zh-CN" w:bidi="zh-CN"/>
        </w:rPr>
        <w:t xml:space="preserve">(2) </w:t>
      </w:r>
      <w:r>
        <w:rPr>
          <w:color w:val="000000"/>
          <w:lang w:val="zh-CN" w:bidi="zh-CN"/>
        </w:rPr>
        <w:t>协助采购人对各总分包施工合同条款的起草及最终</w:t>
      </w:r>
      <w:r w:rsidR="00DA791C">
        <w:rPr>
          <w:rFonts w:hint="eastAsia"/>
          <w:color w:val="000000"/>
          <w:lang w:val="zh-CN" w:bidi="zh-CN"/>
        </w:rPr>
        <w:t>确</w:t>
      </w:r>
      <w:r>
        <w:rPr>
          <w:color w:val="000000"/>
          <w:lang w:val="zh-CN" w:bidi="zh-CN"/>
        </w:rPr>
        <w:t>认。</w:t>
      </w:r>
      <w:r>
        <w:rPr>
          <w:color w:val="000000"/>
          <w:lang w:val="zh-CN" w:bidi="zh-CN"/>
        </w:rPr>
        <w:t xml:space="preserve"> </w:t>
      </w:r>
    </w:p>
    <w:p w14:paraId="37B043D2" w14:textId="4FC63B4F" w:rsidR="00D12DDA" w:rsidRDefault="00000000">
      <w:pPr>
        <w:widowControl/>
        <w:tabs>
          <w:tab w:val="left" w:pos="428"/>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08"/>
        <w:ind w:left="428" w:right="2535" w:firstLine="5"/>
        <w:jc w:val="left"/>
        <w:rPr>
          <w:color w:val="000000"/>
          <w:lang w:val="zh-CN" w:bidi="zh-CN"/>
        </w:rPr>
      </w:pPr>
      <w:r>
        <w:rPr>
          <w:color w:val="000000"/>
          <w:lang w:val="zh-CN" w:bidi="zh-CN"/>
        </w:rPr>
        <w:t>第</w:t>
      </w:r>
      <w:r>
        <w:rPr>
          <w:color w:val="000000"/>
          <w:lang w:val="zh-CN" w:bidi="zh-CN"/>
        </w:rPr>
        <w:t>3</w:t>
      </w:r>
      <w:r>
        <w:rPr>
          <w:color w:val="000000"/>
          <w:lang w:val="zh-CN" w:bidi="zh-CN"/>
        </w:rPr>
        <w:t>条</w:t>
      </w:r>
      <w:r>
        <w:rPr>
          <w:color w:val="000000"/>
          <w:lang w:val="zh-CN" w:bidi="zh-CN"/>
        </w:rPr>
        <w:t xml:space="preserve">   </w:t>
      </w:r>
      <w:r>
        <w:rPr>
          <w:color w:val="000000"/>
          <w:lang w:val="zh-CN" w:bidi="zh-CN"/>
        </w:rPr>
        <w:t>工程进度管理</w:t>
      </w:r>
    </w:p>
    <w:p w14:paraId="344D49F8" w14:textId="77777777" w:rsidR="00D12DDA" w:rsidRDefault="00000000">
      <w:pPr>
        <w:widowControl/>
        <w:tabs>
          <w:tab w:val="left" w:pos="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108"/>
        <w:ind w:left="7" w:right="25" w:firstLine="426"/>
        <w:jc w:val="left"/>
        <w:rPr>
          <w:color w:val="000000"/>
          <w:lang w:val="zh-CN" w:bidi="zh-CN"/>
        </w:rPr>
      </w:pPr>
      <w:r>
        <w:rPr>
          <w:color w:val="000000"/>
          <w:lang w:val="zh-CN" w:bidi="zh-CN"/>
        </w:rPr>
        <w:t xml:space="preserve">(1) </w:t>
      </w:r>
      <w:r>
        <w:rPr>
          <w:color w:val="000000"/>
          <w:lang w:val="zh-CN" w:bidi="zh-CN"/>
        </w:rPr>
        <w:t>按照采购人对总工期的要求，督促与工程建设有关的单位制定分阶段工程进度计</w:t>
      </w:r>
      <w:r>
        <w:rPr>
          <w:color w:val="000000"/>
          <w:lang w:val="zh-CN" w:bidi="zh-CN"/>
        </w:rPr>
        <w:t xml:space="preserve"> </w:t>
      </w:r>
      <w:r>
        <w:rPr>
          <w:color w:val="000000"/>
          <w:lang w:val="zh-CN" w:bidi="zh-CN"/>
        </w:rPr>
        <w:t>划，督促检查落实各阶段各单位进度实施情况。</w:t>
      </w:r>
    </w:p>
    <w:p w14:paraId="2ACFB008" w14:textId="77777777" w:rsidR="00D12DDA" w:rsidRDefault="00000000">
      <w:pPr>
        <w:widowControl/>
        <w:tabs>
          <w:tab w:val="left" w:pos="43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433"/>
        <w:jc w:val="left"/>
        <w:rPr>
          <w:color w:val="000000"/>
          <w:lang w:val="zh-CN" w:bidi="zh-CN"/>
        </w:rPr>
      </w:pPr>
      <w:r>
        <w:rPr>
          <w:color w:val="000000"/>
          <w:lang w:val="zh-CN" w:bidi="zh-CN"/>
        </w:rPr>
        <w:t xml:space="preserve">(2) </w:t>
      </w:r>
      <w:r>
        <w:rPr>
          <w:color w:val="000000"/>
          <w:lang w:val="zh-CN" w:bidi="zh-CN"/>
        </w:rPr>
        <w:t>制订项目总进度网络计划，确定控制节点，提出控制计划目标。</w:t>
      </w:r>
    </w:p>
    <w:p w14:paraId="4C2BB4AC" w14:textId="77777777" w:rsidR="00D12DDA" w:rsidRDefault="00000000">
      <w:pPr>
        <w:widowControl/>
        <w:tabs>
          <w:tab w:val="left" w:pos="43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06"/>
        <w:ind w:left="433"/>
        <w:jc w:val="left"/>
        <w:rPr>
          <w:color w:val="000000"/>
          <w:lang w:val="zh-CN" w:bidi="zh-CN"/>
        </w:rPr>
      </w:pPr>
      <w:r>
        <w:rPr>
          <w:color w:val="000000"/>
          <w:lang w:val="zh-CN" w:bidi="zh-CN"/>
        </w:rPr>
        <w:t xml:space="preserve">(3) </w:t>
      </w:r>
      <w:r>
        <w:rPr>
          <w:color w:val="000000"/>
          <w:lang w:val="zh-CN" w:bidi="zh-CN"/>
        </w:rPr>
        <w:t>严格按计划进度进行动态管理，一旦发现进度脱期趋向，及时查明原因，并采取相应的积极措施予以调整，以使总工期如期完成。</w:t>
      </w:r>
    </w:p>
    <w:p w14:paraId="079EE2D6" w14:textId="77777777" w:rsidR="00D12DDA" w:rsidRDefault="00000000">
      <w:pPr>
        <w:widowControl/>
        <w:tabs>
          <w:tab w:val="left" w:pos="428"/>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08"/>
        <w:ind w:left="428"/>
        <w:jc w:val="left"/>
        <w:rPr>
          <w:color w:val="000000"/>
          <w:lang w:val="zh-CN" w:bidi="zh-CN"/>
        </w:rPr>
      </w:pPr>
      <w:r>
        <w:rPr>
          <w:color w:val="000000"/>
          <w:lang w:val="zh-CN" w:bidi="zh-CN"/>
        </w:rPr>
        <w:lastRenderedPageBreak/>
        <w:t>第</w:t>
      </w:r>
      <w:r>
        <w:rPr>
          <w:color w:val="000000"/>
          <w:lang w:val="zh-CN" w:bidi="zh-CN"/>
        </w:rPr>
        <w:t>4</w:t>
      </w:r>
      <w:r>
        <w:rPr>
          <w:color w:val="000000"/>
          <w:lang w:val="zh-CN" w:bidi="zh-CN"/>
        </w:rPr>
        <w:t>条</w:t>
      </w:r>
      <w:r>
        <w:rPr>
          <w:color w:val="000000"/>
          <w:lang w:val="zh-CN" w:bidi="zh-CN"/>
        </w:rPr>
        <w:t xml:space="preserve">   </w:t>
      </w:r>
      <w:r>
        <w:rPr>
          <w:color w:val="000000"/>
          <w:lang w:val="zh-CN" w:bidi="zh-CN"/>
        </w:rPr>
        <w:t>工程质量管理</w:t>
      </w:r>
    </w:p>
    <w:p w14:paraId="7C303BBD" w14:textId="77777777" w:rsidR="00D12DDA" w:rsidRDefault="00000000">
      <w:pPr>
        <w:widowControl/>
        <w:tabs>
          <w:tab w:val="left" w:pos="8"/>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107"/>
        <w:ind w:left="8" w:right="35" w:firstLine="425"/>
        <w:jc w:val="left"/>
        <w:rPr>
          <w:color w:val="000000"/>
          <w:lang w:val="zh-CN" w:bidi="zh-CN"/>
        </w:rPr>
      </w:pPr>
      <w:r>
        <w:rPr>
          <w:color w:val="000000"/>
          <w:lang w:val="zh-CN" w:bidi="zh-CN"/>
        </w:rPr>
        <w:t xml:space="preserve">(1) </w:t>
      </w:r>
      <w:r>
        <w:rPr>
          <w:color w:val="000000"/>
          <w:lang w:val="zh-CN" w:bidi="zh-CN"/>
        </w:rPr>
        <w:t>根据采购人意图指定工程质量目标，督促相关单位制定相应的分解目标，提出相应</w:t>
      </w:r>
      <w:r>
        <w:rPr>
          <w:color w:val="000000"/>
          <w:lang w:val="zh-CN" w:bidi="zh-CN"/>
        </w:rPr>
        <w:t xml:space="preserve"> </w:t>
      </w:r>
      <w:r>
        <w:rPr>
          <w:color w:val="000000"/>
          <w:lang w:val="zh-CN" w:bidi="zh-CN"/>
        </w:rPr>
        <w:t>措施，贯彻到相应的合同中。</w:t>
      </w:r>
    </w:p>
    <w:p w14:paraId="4B805C9C" w14:textId="77777777" w:rsidR="00D12DDA" w:rsidRDefault="00000000">
      <w:pPr>
        <w:widowControl/>
        <w:tabs>
          <w:tab w:val="left" w:pos="43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
        <w:ind w:left="433"/>
        <w:jc w:val="left"/>
        <w:rPr>
          <w:color w:val="000000"/>
          <w:lang w:val="zh-CN" w:bidi="zh-CN"/>
        </w:rPr>
      </w:pPr>
      <w:r>
        <w:rPr>
          <w:color w:val="000000"/>
          <w:lang w:val="zh-CN" w:bidi="zh-CN"/>
        </w:rPr>
        <w:t xml:space="preserve">(2) </w:t>
      </w:r>
      <w:r>
        <w:rPr>
          <w:color w:val="000000"/>
          <w:lang w:val="zh-CN" w:bidi="zh-CN"/>
        </w:rPr>
        <w:t>督促相关单位制定相应的质保体系，及达到相应目标的对策措施。</w:t>
      </w:r>
    </w:p>
    <w:p w14:paraId="5189081D" w14:textId="77777777" w:rsidR="00D12DDA" w:rsidRDefault="00000000">
      <w:pPr>
        <w:widowControl/>
        <w:tabs>
          <w:tab w:val="left" w:pos="428"/>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07"/>
        <w:ind w:left="428"/>
        <w:jc w:val="left"/>
        <w:rPr>
          <w:color w:val="000000"/>
          <w:lang w:val="zh-CN" w:bidi="zh-CN"/>
        </w:rPr>
      </w:pPr>
      <w:r>
        <w:rPr>
          <w:color w:val="000000"/>
          <w:lang w:val="zh-CN" w:bidi="zh-CN"/>
        </w:rPr>
        <w:t>第</w:t>
      </w:r>
      <w:r>
        <w:rPr>
          <w:color w:val="000000"/>
          <w:lang w:val="zh-CN" w:bidi="zh-CN"/>
        </w:rPr>
        <w:t>5</w:t>
      </w:r>
      <w:r>
        <w:rPr>
          <w:color w:val="000000"/>
          <w:lang w:val="zh-CN" w:bidi="zh-CN"/>
        </w:rPr>
        <w:t>条</w:t>
      </w:r>
      <w:r>
        <w:rPr>
          <w:color w:val="000000"/>
          <w:lang w:val="zh-CN" w:bidi="zh-CN"/>
        </w:rPr>
        <w:t xml:space="preserve">   </w:t>
      </w:r>
      <w:r>
        <w:rPr>
          <w:color w:val="000000"/>
          <w:lang w:val="zh-CN" w:bidi="zh-CN"/>
        </w:rPr>
        <w:t>安全管理</w:t>
      </w:r>
    </w:p>
    <w:p w14:paraId="2ADFA703" w14:textId="77777777" w:rsidR="00D12DDA" w:rsidRDefault="00000000">
      <w:pPr>
        <w:widowControl/>
        <w:tabs>
          <w:tab w:val="left" w:pos="43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07"/>
        <w:ind w:left="433"/>
        <w:jc w:val="left"/>
        <w:rPr>
          <w:color w:val="000000"/>
          <w:lang w:val="zh-CN" w:bidi="zh-CN"/>
        </w:rPr>
      </w:pPr>
      <w:r>
        <w:rPr>
          <w:color w:val="000000"/>
          <w:lang w:val="zh-CN" w:bidi="zh-CN"/>
        </w:rPr>
        <w:t xml:space="preserve">(1) </w:t>
      </w:r>
      <w:r>
        <w:rPr>
          <w:color w:val="000000"/>
          <w:lang w:val="zh-CN" w:bidi="zh-CN"/>
        </w:rPr>
        <w:t>负责整个项目安全责任目标的分解与落实。</w:t>
      </w:r>
    </w:p>
    <w:p w14:paraId="068613D4" w14:textId="77777777" w:rsidR="00D12DDA" w:rsidRDefault="00000000">
      <w:pPr>
        <w:widowControl/>
        <w:tabs>
          <w:tab w:val="left" w:pos="43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0"/>
        <w:ind w:left="433"/>
        <w:jc w:val="left"/>
        <w:rPr>
          <w:color w:val="000000"/>
          <w:lang w:val="zh-CN" w:bidi="zh-CN"/>
        </w:rPr>
      </w:pPr>
      <w:r>
        <w:rPr>
          <w:color w:val="000000"/>
          <w:lang w:val="zh-CN" w:bidi="zh-CN"/>
        </w:rPr>
        <w:t xml:space="preserve">(2) </w:t>
      </w:r>
      <w:r>
        <w:rPr>
          <w:color w:val="000000"/>
          <w:lang w:val="zh-CN" w:bidi="zh-CN"/>
        </w:rPr>
        <w:t>负责审查施工单位专项安全施工方案。</w:t>
      </w:r>
    </w:p>
    <w:p w14:paraId="2A7CA140" w14:textId="77777777" w:rsidR="00D12DDA" w:rsidRDefault="00000000">
      <w:pPr>
        <w:widowControl/>
        <w:tabs>
          <w:tab w:val="left" w:pos="8"/>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108"/>
        <w:ind w:left="8" w:right="34" w:firstLine="425"/>
        <w:jc w:val="left"/>
        <w:rPr>
          <w:color w:val="000000"/>
          <w:lang w:val="zh-CN" w:bidi="zh-CN"/>
        </w:rPr>
      </w:pPr>
      <w:r>
        <w:rPr>
          <w:color w:val="000000"/>
          <w:lang w:val="zh-CN" w:bidi="zh-CN"/>
        </w:rPr>
        <w:t xml:space="preserve">(3) </w:t>
      </w:r>
      <w:r>
        <w:rPr>
          <w:color w:val="000000"/>
          <w:lang w:val="zh-CN" w:bidi="zh-CN"/>
        </w:rPr>
        <w:t>监督检查施工单位的文明施工、安全生产、安全教育、安全专项方案、安全管理条</w:t>
      </w:r>
      <w:r>
        <w:rPr>
          <w:color w:val="000000"/>
          <w:lang w:val="zh-CN" w:bidi="zh-CN"/>
        </w:rPr>
        <w:t xml:space="preserve"> </w:t>
      </w:r>
      <w:r>
        <w:rPr>
          <w:color w:val="000000"/>
          <w:lang w:val="zh-CN" w:bidi="zh-CN"/>
        </w:rPr>
        <w:t>例以及安全防范技术措施的落实情况。</w:t>
      </w:r>
    </w:p>
    <w:p w14:paraId="15660978" w14:textId="77777777" w:rsidR="00D12DDA" w:rsidRDefault="00000000">
      <w:pPr>
        <w:widowControl/>
        <w:tabs>
          <w:tab w:val="left" w:pos="8"/>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2"/>
        <w:ind w:left="8" w:right="36" w:firstLine="425"/>
        <w:jc w:val="left"/>
        <w:rPr>
          <w:color w:val="000000"/>
          <w:lang w:val="zh-CN" w:bidi="zh-CN"/>
        </w:rPr>
      </w:pPr>
      <w:r>
        <w:rPr>
          <w:color w:val="000000"/>
          <w:lang w:val="zh-CN" w:bidi="zh-CN"/>
        </w:rPr>
        <w:t xml:space="preserve">(4) </w:t>
      </w:r>
      <w:r>
        <w:rPr>
          <w:color w:val="000000"/>
          <w:lang w:val="zh-CN" w:bidi="zh-CN"/>
        </w:rPr>
        <w:t>定期与不定期组织安全生产隐患排查，对被查出事故隐患的施工单位出具书面的安</w:t>
      </w:r>
      <w:r>
        <w:rPr>
          <w:color w:val="000000"/>
          <w:lang w:val="zh-CN" w:bidi="zh-CN"/>
        </w:rPr>
        <w:t xml:space="preserve"> </w:t>
      </w:r>
      <w:r>
        <w:rPr>
          <w:color w:val="000000"/>
          <w:lang w:val="zh-CN" w:bidi="zh-CN"/>
        </w:rPr>
        <w:t>全生产整改报告。整改做到定人、定时间、定措施并检查其落实情况。</w:t>
      </w:r>
    </w:p>
    <w:p w14:paraId="6D6FF524" w14:textId="77777777" w:rsidR="00D12DDA" w:rsidRDefault="00000000">
      <w:pPr>
        <w:widowControl/>
        <w:tabs>
          <w:tab w:val="left" w:pos="465"/>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465"/>
        <w:jc w:val="left"/>
        <w:rPr>
          <w:color w:val="000000"/>
          <w:lang w:val="zh-CN" w:bidi="zh-CN"/>
        </w:rPr>
      </w:pPr>
      <w:r>
        <w:rPr>
          <w:color w:val="000000"/>
          <w:lang w:val="zh-CN" w:bidi="zh-CN"/>
        </w:rPr>
        <w:t>(</w:t>
      </w:r>
      <w:r>
        <w:rPr>
          <w:color w:val="000000"/>
          <w:lang w:val="zh-CN" w:bidi="zh-CN"/>
        </w:rPr>
        <w:t>二</w:t>
      </w:r>
      <w:r>
        <w:rPr>
          <w:color w:val="000000"/>
          <w:lang w:val="zh-CN" w:bidi="zh-CN"/>
        </w:rPr>
        <w:t>)</w:t>
      </w:r>
      <w:r>
        <w:rPr>
          <w:color w:val="000000"/>
          <w:lang w:val="zh-CN" w:bidi="zh-CN"/>
        </w:rPr>
        <w:t>工程施工管理，包含但不仅限于下列工作：</w:t>
      </w:r>
    </w:p>
    <w:p w14:paraId="46D6E5B1" w14:textId="77777777" w:rsidR="00D12DDA" w:rsidRDefault="00000000">
      <w:pPr>
        <w:widowControl/>
        <w:tabs>
          <w:tab w:val="left" w:pos="428"/>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0"/>
        <w:ind w:left="428"/>
        <w:jc w:val="left"/>
        <w:rPr>
          <w:color w:val="000000"/>
          <w:lang w:val="zh-CN" w:bidi="zh-CN"/>
        </w:rPr>
      </w:pPr>
      <w:r>
        <w:rPr>
          <w:color w:val="000000"/>
          <w:lang w:val="zh-CN" w:bidi="zh-CN"/>
        </w:rPr>
        <w:t>第</w:t>
      </w:r>
      <w:r>
        <w:rPr>
          <w:color w:val="000000"/>
          <w:lang w:val="zh-CN" w:bidi="zh-CN"/>
        </w:rPr>
        <w:t>6</w:t>
      </w:r>
      <w:r>
        <w:rPr>
          <w:color w:val="000000"/>
          <w:lang w:val="zh-CN" w:bidi="zh-CN"/>
        </w:rPr>
        <w:t>条</w:t>
      </w:r>
      <w:r>
        <w:rPr>
          <w:color w:val="000000"/>
          <w:lang w:val="zh-CN" w:bidi="zh-CN"/>
        </w:rPr>
        <w:t xml:space="preserve">   </w:t>
      </w:r>
      <w:r>
        <w:rPr>
          <w:color w:val="000000"/>
          <w:lang w:val="zh-CN" w:bidi="zh-CN"/>
        </w:rPr>
        <w:t>施工准备</w:t>
      </w:r>
    </w:p>
    <w:p w14:paraId="2BDF852C" w14:textId="77777777" w:rsidR="00D12DDA" w:rsidRDefault="00000000">
      <w:pPr>
        <w:widowControl/>
        <w:tabs>
          <w:tab w:val="left" w:pos="1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108"/>
        <w:ind w:left="10" w:right="36" w:firstLine="423"/>
        <w:jc w:val="left"/>
        <w:rPr>
          <w:color w:val="000000"/>
          <w:lang w:val="zh-CN" w:bidi="zh-CN"/>
        </w:rPr>
      </w:pPr>
      <w:r>
        <w:rPr>
          <w:color w:val="000000"/>
          <w:lang w:val="zh-CN" w:bidi="zh-CN"/>
        </w:rPr>
        <w:t xml:space="preserve">(1) </w:t>
      </w:r>
      <w:r>
        <w:rPr>
          <w:color w:val="000000"/>
          <w:lang w:val="zh-CN" w:bidi="zh-CN"/>
        </w:rPr>
        <w:t>协助组织施工图设计技术交底，审查签发交底会议纪要。涉及工期费用、建设标准</w:t>
      </w:r>
      <w:r>
        <w:rPr>
          <w:color w:val="000000"/>
          <w:lang w:val="zh-CN" w:bidi="zh-CN"/>
        </w:rPr>
        <w:t xml:space="preserve"> </w:t>
      </w:r>
      <w:r>
        <w:rPr>
          <w:color w:val="000000"/>
          <w:lang w:val="zh-CN" w:bidi="zh-CN"/>
        </w:rPr>
        <w:t>或使用功能的应报业主方认定。</w:t>
      </w:r>
    </w:p>
    <w:p w14:paraId="436056B8" w14:textId="77777777" w:rsidR="00D12DDA" w:rsidRDefault="00000000">
      <w:pPr>
        <w:widowControl/>
        <w:tabs>
          <w:tab w:val="left" w:pos="43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433"/>
        <w:jc w:val="left"/>
        <w:rPr>
          <w:color w:val="000000"/>
          <w:lang w:val="zh-CN" w:bidi="zh-CN"/>
        </w:rPr>
      </w:pPr>
      <w:r>
        <w:rPr>
          <w:color w:val="000000"/>
          <w:lang w:val="zh-CN" w:bidi="zh-CN"/>
        </w:rPr>
        <w:t xml:space="preserve">(2) </w:t>
      </w:r>
      <w:r>
        <w:rPr>
          <w:color w:val="000000"/>
          <w:lang w:val="zh-CN" w:bidi="zh-CN"/>
        </w:rPr>
        <w:t>审查监理单位编制的建设监理规划，督促监理单位按审批的规划开展监理工作。</w:t>
      </w:r>
    </w:p>
    <w:p w14:paraId="4CF27052" w14:textId="77777777" w:rsidR="00D12DDA" w:rsidRDefault="00000000">
      <w:pPr>
        <w:widowControl/>
        <w:tabs>
          <w:tab w:val="left" w:pos="43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07"/>
        <w:ind w:left="433"/>
        <w:jc w:val="left"/>
        <w:rPr>
          <w:color w:val="000000"/>
          <w:lang w:val="zh-CN" w:bidi="zh-CN"/>
        </w:rPr>
      </w:pPr>
      <w:r>
        <w:rPr>
          <w:color w:val="000000"/>
          <w:lang w:val="zh-CN" w:bidi="zh-CN"/>
        </w:rPr>
        <w:t xml:space="preserve">(3) </w:t>
      </w:r>
      <w:r>
        <w:rPr>
          <w:color w:val="000000"/>
          <w:lang w:val="zh-CN" w:bidi="zh-CN"/>
        </w:rPr>
        <w:t>督促监理单位审查施工组织设计。</w:t>
      </w:r>
    </w:p>
    <w:p w14:paraId="00053EB9" w14:textId="77777777" w:rsidR="00D12DDA" w:rsidRDefault="00000000">
      <w:pPr>
        <w:widowControl/>
        <w:tabs>
          <w:tab w:val="left" w:pos="43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08"/>
        <w:ind w:left="433"/>
        <w:jc w:val="left"/>
        <w:rPr>
          <w:color w:val="000000"/>
          <w:lang w:val="zh-CN" w:bidi="zh-CN"/>
        </w:rPr>
      </w:pPr>
      <w:r>
        <w:rPr>
          <w:color w:val="000000"/>
          <w:lang w:val="zh-CN" w:bidi="zh-CN"/>
        </w:rPr>
        <w:t xml:space="preserve">(4) </w:t>
      </w:r>
      <w:r>
        <w:rPr>
          <w:color w:val="000000"/>
          <w:lang w:val="zh-CN" w:bidi="zh-CN"/>
        </w:rPr>
        <w:t>按规定办好项目所必需保险。</w:t>
      </w:r>
    </w:p>
    <w:p w14:paraId="58A08A3A" w14:textId="77777777" w:rsidR="00D12DDA" w:rsidRDefault="00000000">
      <w:pPr>
        <w:widowControl/>
        <w:tabs>
          <w:tab w:val="left" w:pos="428"/>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0"/>
        <w:ind w:left="428"/>
        <w:jc w:val="left"/>
        <w:rPr>
          <w:color w:val="000000"/>
          <w:lang w:val="zh-CN" w:bidi="zh-CN"/>
        </w:rPr>
      </w:pPr>
      <w:r>
        <w:rPr>
          <w:color w:val="000000"/>
          <w:lang w:val="zh-CN" w:bidi="zh-CN"/>
        </w:rPr>
        <w:t>第</w:t>
      </w:r>
      <w:r>
        <w:rPr>
          <w:color w:val="000000"/>
          <w:lang w:val="zh-CN" w:bidi="zh-CN"/>
        </w:rPr>
        <w:t>7</w:t>
      </w:r>
      <w:r>
        <w:rPr>
          <w:color w:val="000000"/>
          <w:lang w:val="zh-CN" w:bidi="zh-CN"/>
        </w:rPr>
        <w:t>条</w:t>
      </w:r>
      <w:r>
        <w:rPr>
          <w:color w:val="000000"/>
          <w:lang w:val="zh-CN" w:bidi="zh-CN"/>
        </w:rPr>
        <w:t xml:space="preserve">   </w:t>
      </w:r>
      <w:r>
        <w:rPr>
          <w:color w:val="000000"/>
          <w:lang w:val="zh-CN" w:bidi="zh-CN"/>
        </w:rPr>
        <w:t>施工实施</w:t>
      </w:r>
    </w:p>
    <w:p w14:paraId="70EA880E" w14:textId="77777777" w:rsidR="00D12DDA" w:rsidRDefault="00000000">
      <w:pPr>
        <w:widowControl/>
        <w:tabs>
          <w:tab w:val="left" w:pos="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107"/>
        <w:ind w:left="7" w:firstLine="426"/>
        <w:jc w:val="left"/>
        <w:rPr>
          <w:color w:val="000000"/>
          <w:lang w:val="zh-CN" w:bidi="zh-CN"/>
        </w:rPr>
      </w:pPr>
      <w:r>
        <w:rPr>
          <w:color w:val="000000"/>
          <w:lang w:val="zh-CN" w:bidi="zh-CN"/>
        </w:rPr>
        <w:t xml:space="preserve">(1) </w:t>
      </w:r>
      <w:r>
        <w:rPr>
          <w:color w:val="000000"/>
          <w:lang w:val="zh-CN" w:bidi="zh-CN"/>
        </w:rPr>
        <w:t>督促相关单位做好灰线验收、红线坐标点、水准点控制点、</w:t>
      </w:r>
      <w:r>
        <w:rPr>
          <w:color w:val="000000"/>
          <w:lang w:val="zh-CN" w:bidi="zh-CN"/>
        </w:rPr>
        <w:t xml:space="preserve">   </w:t>
      </w:r>
      <w:r>
        <w:rPr>
          <w:color w:val="000000"/>
          <w:lang w:val="zh-CN" w:bidi="zh-CN"/>
        </w:rPr>
        <w:t>高程点、开间尺寸的校</w:t>
      </w:r>
      <w:r>
        <w:rPr>
          <w:color w:val="000000"/>
          <w:lang w:val="zh-CN" w:bidi="zh-CN"/>
        </w:rPr>
        <w:t xml:space="preserve"> </w:t>
      </w:r>
      <w:r>
        <w:rPr>
          <w:color w:val="000000"/>
          <w:lang w:val="zh-CN" w:bidi="zh-CN"/>
        </w:rPr>
        <w:t>验工作。</w:t>
      </w:r>
    </w:p>
    <w:p w14:paraId="15CC8D53" w14:textId="77777777" w:rsidR="00D12DDA" w:rsidRDefault="00000000">
      <w:pPr>
        <w:widowControl/>
        <w:tabs>
          <w:tab w:val="left" w:pos="43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
        <w:ind w:left="433"/>
        <w:jc w:val="left"/>
        <w:rPr>
          <w:color w:val="000000"/>
          <w:lang w:val="zh-CN" w:bidi="zh-CN"/>
        </w:rPr>
      </w:pPr>
      <w:r>
        <w:rPr>
          <w:color w:val="000000"/>
          <w:lang w:val="zh-CN" w:bidi="zh-CN"/>
        </w:rPr>
        <w:t xml:space="preserve">(2) </w:t>
      </w:r>
      <w:r>
        <w:rPr>
          <w:color w:val="000000"/>
          <w:lang w:val="zh-CN" w:bidi="zh-CN"/>
        </w:rPr>
        <w:t>审查设计修改文件，涉及费用、建设标准的报采购人同意。</w:t>
      </w:r>
    </w:p>
    <w:p w14:paraId="226B0D21" w14:textId="77777777" w:rsidR="00D12DDA" w:rsidRDefault="00000000">
      <w:pPr>
        <w:widowControl/>
        <w:tabs>
          <w:tab w:val="left" w:pos="43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07"/>
        <w:ind w:left="433"/>
        <w:jc w:val="left"/>
        <w:rPr>
          <w:color w:val="000000"/>
          <w:lang w:val="zh-CN" w:bidi="zh-CN"/>
        </w:rPr>
      </w:pPr>
      <w:r>
        <w:rPr>
          <w:color w:val="000000"/>
          <w:lang w:val="zh-CN" w:bidi="zh-CN"/>
        </w:rPr>
        <w:t xml:space="preserve">(3) </w:t>
      </w:r>
      <w:r>
        <w:rPr>
          <w:color w:val="000000"/>
          <w:lang w:val="zh-CN" w:bidi="zh-CN"/>
        </w:rPr>
        <w:t>审查监理单位编制的建设监理实施细则，督促监理单位按审批的细则开展工作。</w:t>
      </w:r>
    </w:p>
    <w:p w14:paraId="13EF4926" w14:textId="77777777" w:rsidR="00D12DDA" w:rsidRDefault="00000000">
      <w:pPr>
        <w:widowControl/>
        <w:tabs>
          <w:tab w:val="left" w:pos="43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07"/>
        <w:ind w:left="433"/>
        <w:jc w:val="left"/>
        <w:rPr>
          <w:color w:val="000000"/>
          <w:lang w:val="zh-CN" w:bidi="zh-CN"/>
        </w:rPr>
      </w:pPr>
      <w:r>
        <w:rPr>
          <w:color w:val="000000"/>
          <w:lang w:val="zh-CN" w:bidi="zh-CN"/>
        </w:rPr>
        <w:t xml:space="preserve">(4) </w:t>
      </w:r>
      <w:r>
        <w:rPr>
          <w:color w:val="000000"/>
          <w:lang w:val="zh-CN" w:bidi="zh-CN"/>
        </w:rPr>
        <w:t>审核合同的索赔和反索赔</w:t>
      </w:r>
      <w:r>
        <w:rPr>
          <w:color w:val="000000"/>
          <w:lang w:val="zh-CN" w:bidi="zh-CN"/>
        </w:rPr>
        <w:t>(</w:t>
      </w:r>
      <w:r>
        <w:rPr>
          <w:color w:val="000000"/>
          <w:lang w:val="zh-CN" w:bidi="zh-CN"/>
        </w:rPr>
        <w:t>提出索赔报告报采购人审定</w:t>
      </w:r>
      <w:r>
        <w:rPr>
          <w:color w:val="000000"/>
          <w:lang w:val="zh-CN" w:bidi="zh-CN"/>
        </w:rPr>
        <w:t xml:space="preserve">) </w:t>
      </w:r>
      <w:r>
        <w:rPr>
          <w:color w:val="000000"/>
          <w:lang w:val="zh-CN" w:bidi="zh-CN"/>
        </w:rPr>
        <w:t>。</w:t>
      </w:r>
    </w:p>
    <w:p w14:paraId="0E046B17" w14:textId="77777777" w:rsidR="00D12DDA" w:rsidRDefault="00000000">
      <w:pPr>
        <w:widowControl/>
        <w:tabs>
          <w:tab w:val="left" w:pos="43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2"/>
        <w:ind w:left="433"/>
        <w:jc w:val="left"/>
        <w:rPr>
          <w:color w:val="000000"/>
          <w:lang w:val="zh-CN" w:bidi="zh-CN"/>
        </w:rPr>
      </w:pPr>
      <w:r>
        <w:rPr>
          <w:color w:val="000000"/>
          <w:lang w:val="zh-CN" w:bidi="zh-CN"/>
        </w:rPr>
        <w:t xml:space="preserve">(5) </w:t>
      </w:r>
      <w:r>
        <w:rPr>
          <w:color w:val="000000"/>
          <w:lang w:val="zh-CN" w:bidi="zh-CN"/>
        </w:rPr>
        <w:t>处理合同纠纷</w:t>
      </w:r>
      <w:r>
        <w:rPr>
          <w:color w:val="000000"/>
          <w:lang w:val="zh-CN" w:bidi="zh-CN"/>
        </w:rPr>
        <w:t>(</w:t>
      </w:r>
      <w:r>
        <w:rPr>
          <w:color w:val="000000"/>
          <w:lang w:val="zh-CN" w:bidi="zh-CN"/>
        </w:rPr>
        <w:t>有关经济纠纷的处理意见需得到采购人认可</w:t>
      </w:r>
      <w:r>
        <w:rPr>
          <w:color w:val="000000"/>
          <w:lang w:val="zh-CN" w:bidi="zh-CN"/>
        </w:rPr>
        <w:t xml:space="preserve">) </w:t>
      </w:r>
      <w:r>
        <w:rPr>
          <w:color w:val="000000"/>
          <w:lang w:val="zh-CN" w:bidi="zh-CN"/>
        </w:rPr>
        <w:t>。</w:t>
      </w:r>
    </w:p>
    <w:p w14:paraId="6487D0D3" w14:textId="77777777" w:rsidR="00D12DDA" w:rsidRDefault="00000000">
      <w:pPr>
        <w:widowControl/>
        <w:tabs>
          <w:tab w:val="left" w:pos="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108"/>
        <w:ind w:left="7" w:right="39" w:firstLine="426"/>
        <w:jc w:val="left"/>
        <w:rPr>
          <w:color w:val="000000"/>
          <w:lang w:val="zh-CN" w:bidi="zh-CN"/>
        </w:rPr>
      </w:pPr>
      <w:r>
        <w:rPr>
          <w:color w:val="000000"/>
          <w:lang w:val="zh-CN" w:bidi="zh-CN"/>
        </w:rPr>
        <w:t xml:space="preserve">(6) </w:t>
      </w:r>
      <w:r>
        <w:rPr>
          <w:color w:val="000000"/>
          <w:lang w:val="zh-CN" w:bidi="zh-CN"/>
        </w:rPr>
        <w:t>协调各独立承包单位，配套单位及甲供设备材料供应单位的进退场时间以及相应的</w:t>
      </w:r>
      <w:r>
        <w:rPr>
          <w:color w:val="000000"/>
          <w:lang w:val="zh-CN" w:bidi="zh-CN"/>
        </w:rPr>
        <w:t xml:space="preserve"> </w:t>
      </w:r>
      <w:r>
        <w:rPr>
          <w:color w:val="000000"/>
          <w:lang w:val="zh-CN" w:bidi="zh-CN"/>
        </w:rPr>
        <w:t>施工周期</w:t>
      </w:r>
      <w:r>
        <w:rPr>
          <w:color w:val="000000"/>
          <w:lang w:val="zh-CN" w:bidi="zh-CN"/>
        </w:rPr>
        <w:t>,</w:t>
      </w:r>
      <w:r>
        <w:rPr>
          <w:color w:val="000000"/>
          <w:lang w:val="zh-CN" w:bidi="zh-CN"/>
        </w:rPr>
        <w:t>合理安排交叉施工顺序。</w:t>
      </w:r>
    </w:p>
    <w:p w14:paraId="41759BF3" w14:textId="77777777" w:rsidR="00D12DDA" w:rsidRDefault="00000000">
      <w:pPr>
        <w:widowControl/>
        <w:tabs>
          <w:tab w:val="left" w:pos="43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
        <w:ind w:left="433"/>
        <w:jc w:val="left"/>
        <w:rPr>
          <w:color w:val="000000"/>
          <w:lang w:val="zh-CN" w:bidi="zh-CN"/>
        </w:rPr>
      </w:pPr>
      <w:r>
        <w:rPr>
          <w:color w:val="000000"/>
          <w:lang w:val="zh-CN" w:bidi="zh-CN"/>
        </w:rPr>
        <w:t xml:space="preserve">(7) </w:t>
      </w:r>
      <w:r>
        <w:rPr>
          <w:color w:val="000000"/>
          <w:lang w:val="zh-CN" w:bidi="zh-CN"/>
        </w:rPr>
        <w:t>收集有关实际工期的详细记录，每月定期向采购人提供进项目管理执行报告。</w:t>
      </w:r>
    </w:p>
    <w:p w14:paraId="69634C35" w14:textId="77777777" w:rsidR="00D12DDA" w:rsidRDefault="00000000">
      <w:pPr>
        <w:widowControl/>
        <w:tabs>
          <w:tab w:val="left" w:pos="1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107"/>
        <w:ind w:left="10" w:right="36" w:firstLine="423"/>
        <w:jc w:val="left"/>
        <w:rPr>
          <w:color w:val="000000"/>
          <w:lang w:val="zh-CN" w:bidi="zh-CN"/>
        </w:rPr>
      </w:pPr>
      <w:r>
        <w:rPr>
          <w:color w:val="000000"/>
          <w:lang w:val="zh-CN" w:bidi="zh-CN"/>
        </w:rPr>
        <w:t xml:space="preserve">(8) </w:t>
      </w:r>
      <w:r>
        <w:rPr>
          <w:color w:val="000000"/>
          <w:lang w:val="zh-CN" w:bidi="zh-CN"/>
        </w:rPr>
        <w:t>审核有关单位提出的施工过程中发生的工程量签证及工期索赔报告。按采购人企业</w:t>
      </w:r>
      <w:r>
        <w:rPr>
          <w:color w:val="000000"/>
          <w:lang w:val="zh-CN" w:bidi="zh-CN"/>
        </w:rPr>
        <w:t xml:space="preserve"> </w:t>
      </w:r>
      <w:r>
        <w:rPr>
          <w:color w:val="000000"/>
          <w:lang w:val="zh-CN" w:bidi="zh-CN"/>
        </w:rPr>
        <w:t>工程签证管理制度发起相应流程。</w:t>
      </w:r>
    </w:p>
    <w:p w14:paraId="635532DF" w14:textId="77777777" w:rsidR="00D12DDA" w:rsidRDefault="00000000">
      <w:pPr>
        <w:widowControl/>
        <w:tabs>
          <w:tab w:val="left" w:pos="43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
        <w:ind w:left="433"/>
        <w:jc w:val="left"/>
        <w:rPr>
          <w:color w:val="000000"/>
          <w:lang w:val="zh-CN" w:bidi="zh-CN"/>
        </w:rPr>
      </w:pPr>
      <w:r>
        <w:rPr>
          <w:color w:val="000000"/>
          <w:lang w:val="zh-CN" w:bidi="zh-CN"/>
        </w:rPr>
        <w:t xml:space="preserve">(9) </w:t>
      </w:r>
      <w:r>
        <w:rPr>
          <w:color w:val="000000"/>
          <w:lang w:val="zh-CN" w:bidi="zh-CN"/>
        </w:rPr>
        <w:t>组织各单位工程的质量验收。</w:t>
      </w:r>
    </w:p>
    <w:p w14:paraId="42451A77" w14:textId="77777777" w:rsidR="00D12DDA" w:rsidRDefault="00000000">
      <w:pPr>
        <w:widowControl/>
        <w:tabs>
          <w:tab w:val="left" w:pos="43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
        <w:ind w:left="433"/>
        <w:jc w:val="left"/>
        <w:rPr>
          <w:color w:val="000000"/>
          <w:lang w:val="zh-CN" w:bidi="zh-CN"/>
        </w:rPr>
      </w:pPr>
      <w:r>
        <w:rPr>
          <w:color w:val="000000"/>
          <w:lang w:val="zh-CN" w:bidi="zh-CN"/>
        </w:rPr>
        <w:t xml:space="preserve">(10) </w:t>
      </w:r>
      <w:r>
        <w:rPr>
          <w:color w:val="000000"/>
          <w:lang w:val="zh-CN" w:bidi="zh-CN"/>
        </w:rPr>
        <w:t>参加处理工程质量事故、查明事故原因和责任，报采购人备案并督促和检查事故处</w:t>
      </w:r>
      <w:r>
        <w:rPr>
          <w:color w:val="000000"/>
          <w:lang w:val="zh-CN" w:bidi="zh-CN"/>
        </w:rPr>
        <w:t xml:space="preserve"> </w:t>
      </w:r>
      <w:r>
        <w:rPr>
          <w:color w:val="000000"/>
          <w:lang w:val="zh-CN" w:bidi="zh-CN"/>
        </w:rPr>
        <w:t>理方案的实施。</w:t>
      </w:r>
    </w:p>
    <w:p w14:paraId="39BADE74" w14:textId="77777777" w:rsidR="00D12DDA" w:rsidRDefault="00000000">
      <w:pPr>
        <w:widowControl/>
        <w:tabs>
          <w:tab w:val="left" w:pos="1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2"/>
        <w:ind w:left="10" w:right="10" w:firstLine="423"/>
        <w:jc w:val="left"/>
        <w:rPr>
          <w:color w:val="000000"/>
          <w:lang w:val="zh-CN" w:bidi="zh-CN"/>
        </w:rPr>
      </w:pPr>
      <w:r>
        <w:rPr>
          <w:color w:val="000000"/>
          <w:lang w:val="zh-CN" w:bidi="zh-CN"/>
        </w:rPr>
        <w:t xml:space="preserve">(11) </w:t>
      </w:r>
      <w:r>
        <w:rPr>
          <w:color w:val="000000"/>
          <w:lang w:val="zh-CN" w:bidi="zh-CN"/>
        </w:rPr>
        <w:t>审查施工总平面布置，负责对其合理性进行评估后提供给业主合理性建议。协调施</w:t>
      </w:r>
      <w:r>
        <w:rPr>
          <w:color w:val="000000"/>
          <w:lang w:val="zh-CN" w:bidi="zh-CN"/>
        </w:rPr>
        <w:t xml:space="preserve"> </w:t>
      </w:r>
      <w:r>
        <w:rPr>
          <w:color w:val="000000"/>
          <w:lang w:val="zh-CN" w:bidi="zh-CN"/>
        </w:rPr>
        <w:t>工单位能够按时进场施工提供现场条件。</w:t>
      </w:r>
    </w:p>
    <w:p w14:paraId="79C0431E" w14:textId="77777777" w:rsidR="00D12DDA" w:rsidRDefault="00000000">
      <w:pPr>
        <w:widowControl/>
        <w:tabs>
          <w:tab w:val="left" w:pos="8"/>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ind w:left="8" w:right="10" w:firstLine="425"/>
        <w:jc w:val="left"/>
        <w:rPr>
          <w:color w:val="000000"/>
          <w:lang w:val="zh-CN" w:bidi="zh-CN"/>
        </w:rPr>
      </w:pPr>
      <w:r>
        <w:rPr>
          <w:color w:val="000000"/>
          <w:lang w:val="zh-CN" w:bidi="zh-CN"/>
        </w:rPr>
        <w:t xml:space="preserve">(12) </w:t>
      </w:r>
      <w:r>
        <w:rPr>
          <w:color w:val="000000"/>
          <w:lang w:val="zh-CN" w:bidi="zh-CN"/>
        </w:rPr>
        <w:t>督促、检查施工单位安全生产管理制度的建立和健全，协助采购人与其签订安全生</w:t>
      </w:r>
      <w:r>
        <w:rPr>
          <w:color w:val="000000"/>
          <w:lang w:val="zh-CN" w:bidi="zh-CN"/>
        </w:rPr>
        <w:t xml:space="preserve"> </w:t>
      </w:r>
      <w:r>
        <w:rPr>
          <w:color w:val="000000"/>
          <w:lang w:val="zh-CN" w:bidi="zh-CN"/>
        </w:rPr>
        <w:t>产、文明施工合同，落实安全生产责任制。</w:t>
      </w:r>
      <w:r>
        <w:rPr>
          <w:color w:val="000000"/>
          <w:lang w:val="zh-CN" w:bidi="zh-CN"/>
        </w:rPr>
        <w:t xml:space="preserve">    </w:t>
      </w:r>
    </w:p>
    <w:p w14:paraId="77E17656" w14:textId="77777777" w:rsidR="00D12DDA" w:rsidRDefault="00000000">
      <w:pPr>
        <w:widowControl/>
        <w:tabs>
          <w:tab w:val="left" w:pos="8"/>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ind w:left="8" w:right="10" w:firstLine="425"/>
        <w:jc w:val="left"/>
        <w:rPr>
          <w:color w:val="000000"/>
          <w:lang w:val="zh-CN" w:bidi="zh-CN"/>
        </w:rPr>
      </w:pPr>
      <w:r>
        <w:rPr>
          <w:color w:val="000000"/>
          <w:lang w:val="zh-CN" w:bidi="zh-CN"/>
        </w:rPr>
        <w:t xml:space="preserve">(13) </w:t>
      </w:r>
      <w:r>
        <w:rPr>
          <w:color w:val="000000"/>
          <w:lang w:val="zh-CN" w:bidi="zh-CN"/>
        </w:rPr>
        <w:t>定期组织检查安全生产措施落实情况。</w:t>
      </w:r>
    </w:p>
    <w:p w14:paraId="6B99C450" w14:textId="77777777" w:rsidR="00D12DDA" w:rsidRDefault="00000000">
      <w:pPr>
        <w:widowControl/>
        <w:tabs>
          <w:tab w:val="left" w:pos="43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09"/>
        <w:ind w:left="433"/>
        <w:jc w:val="left"/>
        <w:rPr>
          <w:color w:val="000000"/>
          <w:lang w:val="zh-CN" w:bidi="zh-CN"/>
        </w:rPr>
      </w:pPr>
      <w:r>
        <w:rPr>
          <w:color w:val="000000"/>
          <w:lang w:val="zh-CN" w:bidi="zh-CN"/>
        </w:rPr>
        <w:lastRenderedPageBreak/>
        <w:t xml:space="preserve">(14) </w:t>
      </w:r>
      <w:r>
        <w:rPr>
          <w:color w:val="000000"/>
          <w:lang w:val="zh-CN" w:bidi="zh-CN"/>
        </w:rPr>
        <w:t>参加安全事故调查处理工作</w:t>
      </w:r>
      <w:r>
        <w:rPr>
          <w:color w:val="000000"/>
          <w:lang w:val="zh-CN" w:bidi="zh-CN"/>
        </w:rPr>
        <w:t>,</w:t>
      </w:r>
      <w:r>
        <w:rPr>
          <w:color w:val="000000"/>
          <w:lang w:val="zh-CN" w:bidi="zh-CN"/>
        </w:rPr>
        <w:t>督促、检查相关单位做到</w:t>
      </w:r>
      <w:r>
        <w:rPr>
          <w:color w:val="000000"/>
          <w:lang w:val="zh-CN" w:bidi="zh-CN"/>
        </w:rPr>
        <w:t>“</w:t>
      </w:r>
      <w:r>
        <w:rPr>
          <w:color w:val="000000"/>
          <w:lang w:val="zh-CN" w:bidi="zh-CN"/>
        </w:rPr>
        <w:t>四不放过</w:t>
      </w:r>
      <w:r>
        <w:rPr>
          <w:color w:val="000000"/>
          <w:lang w:val="zh-CN" w:bidi="zh-CN"/>
        </w:rPr>
        <w:t>”</w:t>
      </w:r>
      <w:r>
        <w:rPr>
          <w:color w:val="000000"/>
          <w:lang w:val="zh-CN" w:bidi="zh-CN"/>
        </w:rPr>
        <w:t>原则。</w:t>
      </w:r>
    </w:p>
    <w:p w14:paraId="566C6D53" w14:textId="77777777" w:rsidR="00D12DDA" w:rsidRDefault="00000000">
      <w:pPr>
        <w:widowControl/>
        <w:tabs>
          <w:tab w:val="left" w:pos="12"/>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110"/>
        <w:ind w:left="12" w:firstLine="421"/>
        <w:jc w:val="left"/>
        <w:rPr>
          <w:color w:val="000000"/>
          <w:lang w:val="zh-CN" w:bidi="zh-CN"/>
        </w:rPr>
      </w:pPr>
      <w:r>
        <w:rPr>
          <w:color w:val="000000"/>
          <w:lang w:val="zh-CN" w:bidi="zh-CN"/>
        </w:rPr>
        <w:t xml:space="preserve">(15) </w:t>
      </w:r>
      <w:r>
        <w:rPr>
          <w:color w:val="000000"/>
          <w:lang w:val="zh-CN" w:bidi="zh-CN"/>
        </w:rPr>
        <w:t>审核各项配套工程的实施计划，协调各配套单位进出场时间及工期，协调配套单位</w:t>
      </w:r>
      <w:r>
        <w:rPr>
          <w:color w:val="000000"/>
          <w:lang w:val="zh-CN" w:bidi="zh-CN"/>
        </w:rPr>
        <w:t xml:space="preserve"> </w:t>
      </w:r>
      <w:r>
        <w:rPr>
          <w:color w:val="000000"/>
          <w:lang w:val="zh-CN" w:bidi="zh-CN"/>
        </w:rPr>
        <w:t>与施工总包及其余分包单位间的工序与施工场地，使项目整体按合同约定工期完工。</w:t>
      </w:r>
    </w:p>
    <w:p w14:paraId="1982A713" w14:textId="77777777" w:rsidR="00D12DDA" w:rsidRDefault="00000000">
      <w:pPr>
        <w:widowControl/>
        <w:tabs>
          <w:tab w:val="left" w:pos="1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1"/>
        <w:ind w:left="10" w:firstLine="423"/>
        <w:jc w:val="left"/>
        <w:rPr>
          <w:color w:val="000000"/>
          <w:lang w:val="zh-CN" w:bidi="zh-CN"/>
        </w:rPr>
      </w:pPr>
      <w:r>
        <w:rPr>
          <w:color w:val="000000"/>
          <w:lang w:val="zh-CN" w:bidi="zh-CN"/>
        </w:rPr>
        <w:t xml:space="preserve">(16) </w:t>
      </w:r>
      <w:r>
        <w:rPr>
          <w:color w:val="000000"/>
          <w:lang w:val="zh-CN" w:bidi="zh-CN"/>
        </w:rPr>
        <w:t>负责做好设计修改文件、现场签证、技术核定单、工程款申请与支付凭证及与各施</w:t>
      </w:r>
      <w:r>
        <w:rPr>
          <w:color w:val="000000"/>
          <w:lang w:val="zh-CN" w:bidi="zh-CN"/>
        </w:rPr>
        <w:t xml:space="preserve"> </w:t>
      </w:r>
      <w:r>
        <w:rPr>
          <w:color w:val="000000"/>
          <w:lang w:val="zh-CN" w:bidi="zh-CN"/>
        </w:rPr>
        <w:t>工、监理相关单位往来函件的台帐统计及资料管理工作。</w:t>
      </w:r>
    </w:p>
    <w:p w14:paraId="7AC764FB" w14:textId="77777777" w:rsidR="00D12DDA" w:rsidRDefault="00000000">
      <w:pPr>
        <w:widowControl/>
        <w:tabs>
          <w:tab w:val="left" w:pos="8"/>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3"/>
        <w:ind w:left="8" w:right="2" w:firstLine="425"/>
        <w:jc w:val="left"/>
        <w:rPr>
          <w:color w:val="000000"/>
          <w:lang w:val="zh-CN" w:bidi="zh-CN"/>
        </w:rPr>
      </w:pPr>
      <w:r>
        <w:rPr>
          <w:color w:val="000000"/>
          <w:lang w:val="zh-CN" w:bidi="zh-CN"/>
        </w:rPr>
        <w:t xml:space="preserve">(17) </w:t>
      </w:r>
      <w:r>
        <w:rPr>
          <w:color w:val="000000"/>
          <w:lang w:val="zh-CN" w:bidi="zh-CN"/>
        </w:rPr>
        <w:t>按照总体工程建设轮廓计划，细化各项目实施计划，制订施工管理工作计划及相关</w:t>
      </w:r>
      <w:r>
        <w:rPr>
          <w:color w:val="000000"/>
          <w:lang w:val="zh-CN" w:bidi="zh-CN"/>
        </w:rPr>
        <w:t xml:space="preserve"> </w:t>
      </w:r>
      <w:r>
        <w:rPr>
          <w:color w:val="000000"/>
          <w:lang w:val="zh-CN" w:bidi="zh-CN"/>
        </w:rPr>
        <w:t>的工作流程和制度；负责工程质量、进度、安全和文明施工目标和各阶段分解目标的制定，将</w:t>
      </w:r>
      <w:r>
        <w:rPr>
          <w:color w:val="000000"/>
          <w:lang w:val="zh-CN" w:bidi="zh-CN"/>
        </w:rPr>
        <w:t xml:space="preserve"> </w:t>
      </w:r>
      <w:r>
        <w:rPr>
          <w:color w:val="000000"/>
          <w:lang w:val="zh-CN" w:bidi="zh-CN"/>
        </w:rPr>
        <w:t>相应的管理措施具体化到有关合同中；</w:t>
      </w:r>
    </w:p>
    <w:p w14:paraId="5F285CC7" w14:textId="680D576E" w:rsidR="00D12DDA" w:rsidRDefault="00000000">
      <w:pPr>
        <w:widowControl/>
        <w:tabs>
          <w:tab w:val="left" w:pos="428"/>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428" w:right="5775" w:firstLine="5"/>
        <w:jc w:val="left"/>
        <w:rPr>
          <w:color w:val="000000"/>
          <w:lang w:val="zh-CN" w:bidi="zh-CN"/>
        </w:rPr>
      </w:pPr>
      <w:r>
        <w:rPr>
          <w:color w:val="000000"/>
          <w:lang w:val="zh-CN" w:bidi="zh-CN"/>
        </w:rPr>
        <w:t>(</w:t>
      </w:r>
      <w:r>
        <w:rPr>
          <w:color w:val="000000"/>
          <w:lang w:val="zh-CN" w:bidi="zh-CN"/>
        </w:rPr>
        <w:t>三</w:t>
      </w:r>
      <w:r>
        <w:rPr>
          <w:color w:val="000000"/>
          <w:lang w:val="zh-CN" w:bidi="zh-CN"/>
        </w:rPr>
        <w:t xml:space="preserve">) </w:t>
      </w:r>
      <w:r>
        <w:rPr>
          <w:color w:val="000000"/>
          <w:lang w:val="zh-CN" w:bidi="zh-CN"/>
        </w:rPr>
        <w:t>竣工验收及交付使用</w:t>
      </w:r>
      <w:r>
        <w:rPr>
          <w:color w:val="000000"/>
          <w:lang w:val="zh-CN" w:bidi="zh-CN"/>
        </w:rPr>
        <w:t xml:space="preserve"> </w:t>
      </w:r>
      <w:r>
        <w:rPr>
          <w:color w:val="000000"/>
          <w:lang w:val="zh-CN" w:bidi="zh-CN"/>
        </w:rPr>
        <w:t>第</w:t>
      </w:r>
      <w:r>
        <w:rPr>
          <w:color w:val="000000"/>
          <w:lang w:val="zh-CN" w:bidi="zh-CN"/>
        </w:rPr>
        <w:t>8</w:t>
      </w:r>
      <w:r>
        <w:rPr>
          <w:color w:val="000000"/>
          <w:lang w:val="zh-CN" w:bidi="zh-CN"/>
        </w:rPr>
        <w:t>条</w:t>
      </w:r>
      <w:r>
        <w:rPr>
          <w:color w:val="000000"/>
          <w:lang w:val="zh-CN" w:bidi="zh-CN"/>
        </w:rPr>
        <w:t xml:space="preserve">   </w:t>
      </w:r>
      <w:r>
        <w:rPr>
          <w:color w:val="000000"/>
          <w:lang w:val="zh-CN" w:bidi="zh-CN"/>
        </w:rPr>
        <w:t>竣工</w:t>
      </w:r>
      <w:r w:rsidR="00DA791C">
        <w:rPr>
          <w:rFonts w:hint="eastAsia"/>
          <w:color w:val="000000"/>
          <w:lang w:val="zh-CN" w:bidi="zh-CN"/>
        </w:rPr>
        <w:t>验</w:t>
      </w:r>
      <w:r>
        <w:rPr>
          <w:color w:val="000000"/>
          <w:lang w:val="zh-CN" w:bidi="zh-CN"/>
        </w:rPr>
        <w:t>收</w:t>
      </w:r>
    </w:p>
    <w:p w14:paraId="7ACE8993" w14:textId="77777777" w:rsidR="00D12DDA" w:rsidRDefault="00000000">
      <w:pPr>
        <w:widowControl/>
        <w:tabs>
          <w:tab w:val="left" w:pos="9"/>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107"/>
        <w:ind w:left="9" w:right="29" w:firstLine="423"/>
        <w:jc w:val="left"/>
        <w:rPr>
          <w:color w:val="000000"/>
          <w:lang w:val="zh-CN" w:bidi="zh-CN"/>
        </w:rPr>
      </w:pPr>
      <w:r>
        <w:rPr>
          <w:color w:val="000000"/>
          <w:lang w:val="zh-CN" w:bidi="zh-CN"/>
        </w:rPr>
        <w:t xml:space="preserve">(1) </w:t>
      </w:r>
      <w:r>
        <w:rPr>
          <w:color w:val="000000"/>
          <w:lang w:val="zh-CN" w:bidi="zh-CN"/>
        </w:rPr>
        <w:t>组织单位工程、系统工程验收和备案制预验收工作；组织相关单位进行消防、人防</w:t>
      </w:r>
      <w:r>
        <w:rPr>
          <w:color w:val="000000"/>
          <w:lang w:val="zh-CN" w:bidi="zh-CN"/>
        </w:rPr>
        <w:t xml:space="preserve"> </w:t>
      </w:r>
      <w:r>
        <w:rPr>
          <w:color w:val="000000"/>
          <w:lang w:val="zh-CN" w:bidi="zh-CN"/>
        </w:rPr>
        <w:t>等各类单项工程竣工验收。</w:t>
      </w:r>
    </w:p>
    <w:p w14:paraId="6FC7F13C" w14:textId="77777777" w:rsidR="00D12DDA" w:rsidRDefault="00000000">
      <w:pPr>
        <w:widowControl/>
        <w:tabs>
          <w:tab w:val="left" w:pos="9"/>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3"/>
        <w:ind w:left="9" w:right="29" w:firstLine="423"/>
        <w:jc w:val="left"/>
        <w:rPr>
          <w:color w:val="000000"/>
          <w:lang w:val="zh-CN" w:bidi="zh-CN"/>
        </w:rPr>
      </w:pPr>
      <w:r>
        <w:rPr>
          <w:color w:val="000000"/>
          <w:lang w:val="zh-CN" w:bidi="zh-CN"/>
        </w:rPr>
        <w:t xml:space="preserve">(2) </w:t>
      </w:r>
      <w:r>
        <w:rPr>
          <w:color w:val="000000"/>
          <w:lang w:val="zh-CN" w:bidi="zh-CN"/>
        </w:rPr>
        <w:t>组织有关单位编制竣工资料。负责检查、督促各相关单位做好竣工图、竣工资料的</w:t>
      </w:r>
      <w:r>
        <w:rPr>
          <w:color w:val="000000"/>
          <w:lang w:val="zh-CN" w:bidi="zh-CN"/>
        </w:rPr>
        <w:t xml:space="preserve"> </w:t>
      </w:r>
      <w:r>
        <w:rPr>
          <w:color w:val="000000"/>
          <w:lang w:val="zh-CN" w:bidi="zh-CN"/>
        </w:rPr>
        <w:t>编制整理工作，组织甲方委托的专业单位做好竣工档案的编制工作，组织工程竣工备案制验收</w:t>
      </w:r>
      <w:r>
        <w:rPr>
          <w:color w:val="000000"/>
          <w:lang w:val="zh-CN" w:bidi="zh-CN"/>
        </w:rPr>
        <w:t xml:space="preserve"> </w:t>
      </w:r>
      <w:r>
        <w:rPr>
          <w:color w:val="000000"/>
          <w:lang w:val="zh-CN" w:bidi="zh-CN"/>
        </w:rPr>
        <w:t>工作。</w:t>
      </w:r>
    </w:p>
    <w:p w14:paraId="3DA0BC4D" w14:textId="77777777" w:rsidR="00D12DDA" w:rsidRDefault="00000000">
      <w:pPr>
        <w:widowControl/>
        <w:tabs>
          <w:tab w:val="left" w:pos="43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
        <w:ind w:left="433"/>
        <w:jc w:val="left"/>
        <w:rPr>
          <w:color w:val="000000"/>
          <w:lang w:val="zh-CN" w:bidi="zh-CN"/>
        </w:rPr>
      </w:pPr>
      <w:r>
        <w:rPr>
          <w:color w:val="000000"/>
          <w:lang w:val="zh-CN" w:bidi="zh-CN"/>
        </w:rPr>
        <w:t xml:space="preserve">(3) </w:t>
      </w:r>
      <w:r>
        <w:rPr>
          <w:color w:val="000000"/>
          <w:lang w:val="zh-CN" w:bidi="zh-CN"/>
        </w:rPr>
        <w:t>办理档案、项目竣工备案验收。</w:t>
      </w:r>
    </w:p>
    <w:p w14:paraId="234B14BA" w14:textId="77777777" w:rsidR="00D12DDA" w:rsidRDefault="00000000">
      <w:pPr>
        <w:widowControl/>
        <w:tabs>
          <w:tab w:val="left" w:pos="43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06"/>
        <w:ind w:left="433"/>
        <w:jc w:val="left"/>
        <w:rPr>
          <w:color w:val="000000"/>
          <w:lang w:val="zh-CN" w:bidi="zh-CN"/>
        </w:rPr>
      </w:pPr>
      <w:r>
        <w:rPr>
          <w:color w:val="000000"/>
          <w:lang w:val="zh-CN" w:bidi="zh-CN"/>
        </w:rPr>
        <w:t xml:space="preserve">(4) </w:t>
      </w:r>
      <w:r>
        <w:rPr>
          <w:color w:val="000000"/>
          <w:lang w:val="zh-CN" w:bidi="zh-CN"/>
        </w:rPr>
        <w:t>办理项目规划验收。</w:t>
      </w:r>
    </w:p>
    <w:p w14:paraId="004E41FC" w14:textId="77777777" w:rsidR="00D12DDA" w:rsidRDefault="00000000">
      <w:pPr>
        <w:widowControl/>
        <w:tabs>
          <w:tab w:val="left" w:pos="43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07"/>
        <w:ind w:left="433"/>
        <w:jc w:val="left"/>
        <w:rPr>
          <w:color w:val="000000"/>
          <w:lang w:val="zh-CN" w:bidi="zh-CN"/>
        </w:rPr>
      </w:pPr>
      <w:r>
        <w:rPr>
          <w:color w:val="000000"/>
          <w:lang w:val="zh-CN" w:bidi="zh-CN"/>
        </w:rPr>
        <w:t xml:space="preserve">(5) </w:t>
      </w:r>
      <w:r>
        <w:rPr>
          <w:color w:val="000000"/>
          <w:lang w:val="zh-CN" w:bidi="zh-CN"/>
        </w:rPr>
        <w:t>协助采购人办理项目移交手续。</w:t>
      </w:r>
    </w:p>
    <w:p w14:paraId="67B34388" w14:textId="77777777" w:rsidR="00D12DDA" w:rsidRDefault="00000000">
      <w:pPr>
        <w:widowControl/>
        <w:tabs>
          <w:tab w:val="left" w:pos="8"/>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112"/>
        <w:ind w:left="8"/>
        <w:jc w:val="left"/>
        <w:rPr>
          <w:color w:val="000000"/>
          <w:lang w:val="zh-CN" w:bidi="zh-CN"/>
        </w:rPr>
      </w:pPr>
      <w:r>
        <w:rPr>
          <w:b/>
          <w:color w:val="000000"/>
          <w:lang w:val="zh-CN" w:bidi="zh-CN"/>
        </w:rPr>
        <w:t>三、项目管理的目标</w:t>
      </w:r>
    </w:p>
    <w:p w14:paraId="658B03D5" w14:textId="77777777" w:rsidR="00D12DDA" w:rsidRDefault="00000000">
      <w:pPr>
        <w:widowControl/>
        <w:tabs>
          <w:tab w:val="left" w:pos="13"/>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ind w:left="13" w:right="2" w:firstLine="429"/>
        <w:jc w:val="left"/>
        <w:rPr>
          <w:color w:val="000000"/>
          <w:lang w:val="zh-CN" w:bidi="zh-CN"/>
        </w:rPr>
      </w:pPr>
      <w:r>
        <w:rPr>
          <w:color w:val="000000"/>
          <w:lang w:val="zh-CN" w:bidi="zh-CN"/>
        </w:rPr>
        <w:t>1)</w:t>
      </w:r>
      <w:r>
        <w:rPr>
          <w:color w:val="000000"/>
          <w:lang w:val="zh-CN" w:bidi="zh-CN"/>
        </w:rPr>
        <w:t>工程质量目标：按照国家有关法律法规和行业规定进行竣工验收，保证项目整体质量一</w:t>
      </w:r>
      <w:r>
        <w:rPr>
          <w:color w:val="000000"/>
          <w:lang w:val="zh-CN" w:bidi="zh-CN"/>
        </w:rPr>
        <w:t xml:space="preserve"> </w:t>
      </w:r>
      <w:r>
        <w:rPr>
          <w:color w:val="000000"/>
          <w:lang w:val="zh-CN" w:bidi="zh-CN"/>
        </w:rPr>
        <w:t>次验收</w:t>
      </w:r>
      <w:r>
        <w:rPr>
          <w:color w:val="000000"/>
          <w:lang w:val="zh-CN" w:bidi="zh-CN"/>
        </w:rPr>
        <w:t>100</w:t>
      </w:r>
      <w:r>
        <w:rPr>
          <w:color w:val="000000"/>
          <w:lang w:val="zh-CN" w:bidi="zh-CN"/>
        </w:rPr>
        <w:t>％合格。</w:t>
      </w:r>
    </w:p>
    <w:p w14:paraId="05100F33" w14:textId="77777777" w:rsidR="00D12DDA" w:rsidRDefault="00000000">
      <w:pPr>
        <w:widowControl/>
        <w:tabs>
          <w:tab w:val="left" w:pos="29"/>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1"/>
        <w:ind w:left="29" w:firstLine="401"/>
        <w:jc w:val="left"/>
        <w:rPr>
          <w:color w:val="000000"/>
          <w:lang w:val="zh-CN" w:bidi="zh-CN"/>
        </w:rPr>
      </w:pPr>
      <w:r>
        <w:rPr>
          <w:color w:val="000000"/>
          <w:lang w:val="zh-CN" w:bidi="zh-CN"/>
        </w:rPr>
        <w:t>2)</w:t>
      </w:r>
      <w:r>
        <w:rPr>
          <w:color w:val="000000"/>
          <w:lang w:val="zh-CN" w:bidi="zh-CN"/>
        </w:rPr>
        <w:t>管理服务期限：</w:t>
      </w:r>
      <w:r>
        <w:rPr>
          <w:color w:val="000000"/>
          <w:lang w:val="zh-CN" w:bidi="zh-CN"/>
        </w:rPr>
        <w:t xml:space="preserve"> </w:t>
      </w:r>
      <w:r>
        <w:rPr>
          <w:color w:val="000000"/>
          <w:lang w:val="zh-CN" w:bidi="zh-CN"/>
        </w:rPr>
        <w:t>自合同签订之日起至整个项目代建服务范围内各项目全部验收完毕，并</w:t>
      </w:r>
      <w:r>
        <w:rPr>
          <w:color w:val="000000"/>
          <w:lang w:val="zh-CN" w:bidi="zh-CN"/>
        </w:rPr>
        <w:t xml:space="preserve"> </w:t>
      </w:r>
      <w:r>
        <w:rPr>
          <w:color w:val="000000"/>
          <w:lang w:val="zh-CN" w:bidi="zh-CN"/>
        </w:rPr>
        <w:t>向业主完整提供相关服务文档之日止。</w:t>
      </w:r>
    </w:p>
    <w:p w14:paraId="36C1A10A" w14:textId="77777777" w:rsidR="00D12DDA" w:rsidRDefault="00000000">
      <w:pPr>
        <w:widowControl/>
        <w:tabs>
          <w:tab w:val="left" w:pos="19"/>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2"/>
        <w:ind w:left="19" w:right="27" w:firstLine="412"/>
        <w:jc w:val="left"/>
        <w:rPr>
          <w:color w:val="000000"/>
          <w:lang w:val="zh-CN" w:bidi="zh-CN"/>
        </w:rPr>
      </w:pPr>
      <w:r>
        <w:rPr>
          <w:color w:val="000000"/>
          <w:lang w:val="zh-CN" w:bidi="zh-CN"/>
        </w:rPr>
        <w:t xml:space="preserve">3) </w:t>
      </w:r>
      <w:r>
        <w:rPr>
          <w:color w:val="000000"/>
          <w:lang w:val="zh-CN" w:bidi="zh-CN"/>
        </w:rPr>
        <w:t>投资控制目标：工程总造价控制在批准的概预算内，投资控制有力，工程建设各阶段</w:t>
      </w:r>
      <w:r>
        <w:rPr>
          <w:color w:val="000000"/>
          <w:lang w:val="zh-CN" w:bidi="zh-CN"/>
        </w:rPr>
        <w:t xml:space="preserve"> </w:t>
      </w:r>
      <w:r>
        <w:rPr>
          <w:color w:val="000000"/>
          <w:lang w:val="zh-CN" w:bidi="zh-CN"/>
        </w:rPr>
        <w:t>费用支出有计划，有控制。</w:t>
      </w:r>
    </w:p>
    <w:p w14:paraId="19B13B4F" w14:textId="77777777" w:rsidR="00D12DDA" w:rsidRDefault="00000000">
      <w:pPr>
        <w:widowControl/>
        <w:tabs>
          <w:tab w:val="left" w:pos="427"/>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427"/>
        <w:jc w:val="left"/>
        <w:rPr>
          <w:color w:val="000000"/>
          <w:lang w:val="zh-CN" w:bidi="zh-CN"/>
        </w:rPr>
      </w:pPr>
      <w:r>
        <w:rPr>
          <w:color w:val="000000"/>
          <w:lang w:val="zh-CN" w:bidi="zh-CN"/>
        </w:rPr>
        <w:t xml:space="preserve">4) </w:t>
      </w:r>
      <w:r>
        <w:rPr>
          <w:color w:val="000000"/>
          <w:lang w:val="zh-CN" w:bidi="zh-CN"/>
        </w:rPr>
        <w:t>安全目标：无重大安全责任事故；</w:t>
      </w:r>
    </w:p>
    <w:p w14:paraId="79140E46" w14:textId="77777777" w:rsidR="00D12DDA" w:rsidRDefault="00000000">
      <w:pPr>
        <w:widowControl/>
        <w:tabs>
          <w:tab w:val="left" w:pos="43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09"/>
        <w:ind w:left="432"/>
        <w:jc w:val="left"/>
        <w:rPr>
          <w:color w:val="000000"/>
          <w:lang w:val="zh-CN" w:bidi="zh-CN"/>
        </w:rPr>
      </w:pPr>
      <w:r>
        <w:rPr>
          <w:color w:val="000000"/>
          <w:lang w:val="zh-CN" w:bidi="zh-CN"/>
        </w:rPr>
        <w:t xml:space="preserve">5) </w:t>
      </w:r>
      <w:r>
        <w:rPr>
          <w:color w:val="000000"/>
          <w:lang w:val="zh-CN" w:bidi="zh-CN"/>
        </w:rPr>
        <w:t>文明施工目标：施工文明满足上海市有关文明工地各项规定与要求。</w:t>
      </w:r>
    </w:p>
    <w:p w14:paraId="25065E80" w14:textId="77777777" w:rsidR="00D12DDA" w:rsidRDefault="00000000">
      <w:pPr>
        <w:widowControl/>
        <w:tabs>
          <w:tab w:val="left" w:pos="1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107"/>
        <w:ind w:left="11" w:right="29" w:firstLine="418"/>
        <w:jc w:val="left"/>
        <w:rPr>
          <w:color w:val="000000"/>
          <w:lang w:val="zh-CN" w:bidi="zh-CN"/>
        </w:rPr>
      </w:pPr>
      <w:r>
        <w:rPr>
          <w:color w:val="000000"/>
          <w:lang w:val="zh-CN" w:bidi="zh-CN"/>
        </w:rPr>
        <w:t xml:space="preserve">6) </w:t>
      </w:r>
      <w:r>
        <w:rPr>
          <w:color w:val="000000"/>
          <w:lang w:val="zh-CN" w:bidi="zh-CN"/>
        </w:rPr>
        <w:t>财务管理目标：严格执行基本建设财务规则，准确完整全面反映代建项目所发生的各</w:t>
      </w:r>
      <w:r>
        <w:rPr>
          <w:color w:val="000000"/>
          <w:lang w:val="zh-CN" w:bidi="zh-CN"/>
        </w:rPr>
        <w:t xml:space="preserve"> </w:t>
      </w:r>
      <w:r>
        <w:rPr>
          <w:color w:val="000000"/>
          <w:lang w:val="zh-CN" w:bidi="zh-CN"/>
        </w:rPr>
        <w:t>项支出，专款专用，不得挤占挪用。</w:t>
      </w:r>
    </w:p>
    <w:p w14:paraId="4C9C2FCE" w14:textId="77777777" w:rsidR="00D12DDA" w:rsidRDefault="00000000">
      <w:pPr>
        <w:widowControl/>
        <w:tabs>
          <w:tab w:val="left" w:pos="9"/>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2"/>
        <w:ind w:left="9" w:right="75" w:firstLine="424"/>
        <w:jc w:val="left"/>
        <w:rPr>
          <w:color w:val="000000"/>
          <w:lang w:val="zh-CN" w:bidi="zh-CN"/>
        </w:rPr>
      </w:pPr>
      <w:r>
        <w:rPr>
          <w:color w:val="000000"/>
          <w:lang w:val="zh-CN" w:bidi="zh-CN"/>
        </w:rPr>
        <w:t xml:space="preserve">7) </w:t>
      </w:r>
      <w:r>
        <w:rPr>
          <w:color w:val="000000"/>
          <w:lang w:val="zh-CN" w:bidi="zh-CN"/>
        </w:rPr>
        <w:t>资料管理目标：项目竣工移交，同时移交项目管理资料和项目实施过程中各类资料，</w:t>
      </w:r>
      <w:r>
        <w:rPr>
          <w:color w:val="000000"/>
          <w:lang w:val="zh-CN" w:bidi="zh-CN"/>
        </w:rPr>
        <w:t xml:space="preserve"> </w:t>
      </w:r>
      <w:r>
        <w:rPr>
          <w:color w:val="000000"/>
          <w:lang w:val="zh-CN" w:bidi="zh-CN"/>
        </w:rPr>
        <w:t>保证资料齐全并符合国家及上海市建设单位档案移交的要求。</w:t>
      </w:r>
    </w:p>
    <w:p w14:paraId="5110970A" w14:textId="77777777" w:rsidR="00D12DDA" w:rsidRDefault="00000000">
      <w:pPr>
        <w:widowControl/>
        <w:tabs>
          <w:tab w:val="left" w:pos="2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1"/>
        <w:ind w:left="27"/>
        <w:jc w:val="left"/>
        <w:rPr>
          <w:color w:val="000000"/>
          <w:lang w:val="zh-CN" w:bidi="zh-CN"/>
        </w:rPr>
      </w:pPr>
      <w:r>
        <w:rPr>
          <w:b/>
          <w:color w:val="000000"/>
          <w:lang w:val="zh-CN" w:bidi="zh-CN"/>
        </w:rPr>
        <w:t>四、付款方式</w:t>
      </w:r>
    </w:p>
    <w:p w14:paraId="6E25DDA4" w14:textId="77777777" w:rsidR="00D12DDA" w:rsidRDefault="00000000">
      <w:pPr>
        <w:widowControl/>
        <w:tabs>
          <w:tab w:val="left" w:pos="1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3"/>
        <w:ind w:left="10" w:right="36" w:firstLine="13"/>
        <w:jc w:val="left"/>
        <w:rPr>
          <w:color w:val="000000"/>
          <w:lang w:val="zh-CN" w:bidi="zh-CN"/>
        </w:rPr>
      </w:pPr>
      <w:r>
        <w:rPr>
          <w:color w:val="000000"/>
          <w:lang w:val="zh-CN" w:bidi="zh-CN"/>
        </w:rPr>
        <w:t>1.</w:t>
      </w:r>
      <w:r>
        <w:rPr>
          <w:color w:val="000000"/>
          <w:lang w:val="zh-CN" w:bidi="zh-CN"/>
        </w:rPr>
        <w:t>第一笔付款：合同签订后，在资金拨付到位后</w:t>
      </w:r>
      <w:r>
        <w:rPr>
          <w:color w:val="000000"/>
          <w:lang w:val="zh-CN" w:bidi="zh-CN"/>
        </w:rPr>
        <w:t>30</w:t>
      </w:r>
      <w:r>
        <w:rPr>
          <w:color w:val="000000"/>
          <w:lang w:val="zh-CN" w:bidi="zh-CN"/>
        </w:rPr>
        <w:t>个工作日内，支付合同总额的</w:t>
      </w:r>
      <w:r>
        <w:rPr>
          <w:color w:val="000000"/>
          <w:lang w:val="zh-CN" w:bidi="zh-CN"/>
        </w:rPr>
        <w:t>30%</w:t>
      </w:r>
      <w:r>
        <w:rPr>
          <w:color w:val="000000"/>
          <w:lang w:val="zh-CN" w:bidi="zh-CN"/>
        </w:rPr>
        <w:t>；</w:t>
      </w:r>
      <w:r>
        <w:rPr>
          <w:color w:val="000000"/>
          <w:lang w:val="zh-CN" w:bidi="zh-CN"/>
        </w:rPr>
        <w:t xml:space="preserve">    </w:t>
      </w:r>
    </w:p>
    <w:p w14:paraId="6EC56985" w14:textId="77777777" w:rsidR="00D12DDA" w:rsidRDefault="00000000">
      <w:pPr>
        <w:widowControl/>
        <w:tabs>
          <w:tab w:val="left" w:pos="1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3"/>
        <w:ind w:left="10" w:right="36" w:firstLine="13"/>
        <w:jc w:val="left"/>
        <w:rPr>
          <w:color w:val="000000"/>
          <w:lang w:val="zh-CN" w:bidi="zh-CN"/>
        </w:rPr>
      </w:pPr>
      <w:r>
        <w:rPr>
          <w:color w:val="000000"/>
          <w:lang w:val="zh-CN" w:bidi="zh-CN"/>
        </w:rPr>
        <w:t>2.</w:t>
      </w:r>
      <w:r>
        <w:rPr>
          <w:color w:val="000000"/>
          <w:lang w:val="zh-CN" w:bidi="zh-CN"/>
        </w:rPr>
        <w:t>第二笔付款：本项目竣工验收完成后，在资金拨付到位后</w:t>
      </w:r>
      <w:r>
        <w:rPr>
          <w:color w:val="000000"/>
          <w:lang w:val="zh-CN" w:bidi="zh-CN"/>
        </w:rPr>
        <w:t>30</w:t>
      </w:r>
      <w:r>
        <w:rPr>
          <w:color w:val="000000"/>
          <w:lang w:val="zh-CN" w:bidi="zh-CN"/>
        </w:rPr>
        <w:t>个工作日内，支付合同总额的</w:t>
      </w:r>
      <w:r>
        <w:rPr>
          <w:color w:val="000000"/>
          <w:lang w:val="zh-CN" w:bidi="zh-CN"/>
        </w:rPr>
        <w:t>50%</w:t>
      </w:r>
      <w:r>
        <w:rPr>
          <w:color w:val="000000"/>
          <w:lang w:val="zh-CN" w:bidi="zh-CN"/>
        </w:rPr>
        <w:t>；</w:t>
      </w:r>
    </w:p>
    <w:p w14:paraId="4BC909A5" w14:textId="77777777" w:rsidR="00D12DDA" w:rsidRDefault="00000000">
      <w:pPr>
        <w:widowControl/>
        <w:tabs>
          <w:tab w:val="left" w:pos="9"/>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2"/>
        <w:ind w:left="9" w:right="36" w:firstLine="3"/>
        <w:jc w:val="left"/>
        <w:rPr>
          <w:color w:val="000000"/>
          <w:lang w:val="zh-CN" w:bidi="zh-CN"/>
        </w:rPr>
      </w:pPr>
      <w:r>
        <w:rPr>
          <w:color w:val="000000"/>
          <w:lang w:val="zh-CN" w:bidi="zh-CN"/>
        </w:rPr>
        <w:t>3.</w:t>
      </w:r>
      <w:r>
        <w:rPr>
          <w:color w:val="000000"/>
          <w:lang w:val="zh-CN" w:bidi="zh-CN"/>
        </w:rPr>
        <w:t>第三笔付款：本项目审价完成后，在资金拨付到位后</w:t>
      </w:r>
      <w:r>
        <w:rPr>
          <w:color w:val="000000"/>
          <w:lang w:val="zh-CN" w:bidi="zh-CN"/>
        </w:rPr>
        <w:t>30</w:t>
      </w:r>
      <w:r>
        <w:rPr>
          <w:color w:val="000000"/>
          <w:lang w:val="zh-CN" w:bidi="zh-CN"/>
        </w:rPr>
        <w:t>个工作日内，根据</w:t>
      </w:r>
      <w:r>
        <w:rPr>
          <w:rFonts w:hint="eastAsia"/>
          <w:color w:val="000000"/>
          <w:lang w:bidi="zh-CN"/>
        </w:rPr>
        <w:t>审价</w:t>
      </w:r>
      <w:r>
        <w:rPr>
          <w:color w:val="000000"/>
          <w:lang w:val="zh-CN" w:bidi="zh-CN"/>
        </w:rPr>
        <w:t>结果支付余款；</w:t>
      </w:r>
    </w:p>
    <w:p w14:paraId="24389F6E" w14:textId="77777777" w:rsidR="00D12DDA" w:rsidRDefault="00000000">
      <w:pPr>
        <w:pStyle w:val="1"/>
        <w:rPr>
          <w:rFonts w:hint="eastAsia"/>
          <w:lang w:val="en-US" w:bidi="en-US"/>
        </w:rPr>
      </w:pPr>
      <w:r>
        <w:rPr>
          <w:color w:val="000000"/>
        </w:rPr>
        <w:t>4.无额外工作报酬或延期报酬。</w:t>
      </w:r>
    </w:p>
    <w:p w14:paraId="777FC7C3" w14:textId="77777777" w:rsidR="00D12DDA" w:rsidRDefault="00000000">
      <w:pPr>
        <w:jc w:val="left"/>
        <w:rPr>
          <w:sz w:val="24"/>
          <w:szCs w:val="24"/>
        </w:rPr>
      </w:pPr>
      <w:r>
        <w:rPr>
          <w:rFonts w:hint="eastAsia"/>
          <w:sz w:val="24"/>
          <w:szCs w:val="24"/>
        </w:rPr>
        <w:br w:type="page"/>
      </w:r>
    </w:p>
    <w:p w14:paraId="420177EE" w14:textId="77777777" w:rsidR="00D12DDA" w:rsidRDefault="00000000">
      <w:pPr>
        <w:spacing w:line="460" w:lineRule="exact"/>
        <w:jc w:val="left"/>
        <w:rPr>
          <w:sz w:val="24"/>
          <w:szCs w:val="24"/>
          <w:lang w:val="en-GB"/>
        </w:rPr>
      </w:pPr>
      <w:r>
        <w:rPr>
          <w:rFonts w:hint="eastAsia"/>
          <w:sz w:val="24"/>
          <w:szCs w:val="24"/>
        </w:rPr>
        <w:lastRenderedPageBreak/>
        <w:t>附件</w:t>
      </w:r>
      <w:r>
        <w:rPr>
          <w:sz w:val="24"/>
          <w:szCs w:val="24"/>
          <w:lang w:val="en-GB"/>
        </w:rPr>
        <w:t>2</w:t>
      </w:r>
    </w:p>
    <w:p w14:paraId="342820C3" w14:textId="77777777" w:rsidR="00D12DDA" w:rsidRDefault="00000000">
      <w:pPr>
        <w:spacing w:line="460" w:lineRule="exact"/>
        <w:jc w:val="center"/>
        <w:rPr>
          <w:b/>
          <w:bCs/>
          <w:sz w:val="30"/>
          <w:szCs w:val="30"/>
        </w:rPr>
      </w:pPr>
      <w:r>
        <w:rPr>
          <w:rFonts w:hint="eastAsia"/>
          <w:b/>
          <w:bCs/>
          <w:sz w:val="30"/>
          <w:szCs w:val="30"/>
        </w:rPr>
        <w:t>评标办法</w:t>
      </w:r>
    </w:p>
    <w:p w14:paraId="389A119D" w14:textId="77777777" w:rsidR="00D12DDA" w:rsidRDefault="00D12DDA">
      <w:pPr>
        <w:rPr>
          <w:sz w:val="24"/>
          <w:szCs w:val="24"/>
        </w:rPr>
      </w:pPr>
    </w:p>
    <w:p w14:paraId="26217752" w14:textId="77777777" w:rsidR="00D12DDA" w:rsidRDefault="00000000">
      <w:pPr>
        <w:ind w:firstLineChars="200" w:firstLine="480"/>
        <w:rPr>
          <w:sz w:val="24"/>
          <w:szCs w:val="24"/>
        </w:rPr>
      </w:pPr>
      <w:r>
        <w:rPr>
          <w:rFonts w:hint="eastAsia"/>
          <w:sz w:val="24"/>
          <w:szCs w:val="24"/>
        </w:rPr>
        <w:t>本项目采用综合评估法，总分共</w:t>
      </w:r>
      <w:r>
        <w:rPr>
          <w:rFonts w:hint="eastAsia"/>
          <w:sz w:val="24"/>
          <w:szCs w:val="24"/>
        </w:rPr>
        <w:t>100</w:t>
      </w:r>
      <w:r>
        <w:rPr>
          <w:rFonts w:hint="eastAsia"/>
          <w:sz w:val="24"/>
          <w:szCs w:val="24"/>
        </w:rPr>
        <w:t>分。评标时，评标委员会按照招标文件规定的量化因素和权重比值打分。</w:t>
      </w:r>
    </w:p>
    <w:p w14:paraId="43E73BEB" w14:textId="77777777" w:rsidR="00D12DDA" w:rsidRDefault="00D12DDA">
      <w:pPr>
        <w:spacing w:line="460" w:lineRule="exact"/>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792"/>
        <w:gridCol w:w="1591"/>
        <w:gridCol w:w="794"/>
        <w:gridCol w:w="4532"/>
      </w:tblGrid>
      <w:tr w:rsidR="00D12DDA" w14:paraId="47ADF25C" w14:textId="77777777">
        <w:trPr>
          <w:trHeight w:val="567"/>
          <w:tblHeader/>
        </w:trPr>
        <w:tc>
          <w:tcPr>
            <w:tcW w:w="474" w:type="pct"/>
            <w:vAlign w:val="center"/>
          </w:tcPr>
          <w:p w14:paraId="7972F9D5" w14:textId="77777777" w:rsidR="00D12DDA" w:rsidRDefault="00000000">
            <w:pPr>
              <w:snapToGrid w:val="0"/>
              <w:spacing w:line="276" w:lineRule="auto"/>
              <w:jc w:val="center"/>
              <w:rPr>
                <w:rFonts w:ascii="宋体" w:hAnsi="宋体" w:cs="宋体" w:hint="eastAsia"/>
                <w:b/>
                <w:kern w:val="0"/>
                <w:szCs w:val="21"/>
              </w:rPr>
            </w:pPr>
            <w:r>
              <w:rPr>
                <w:rFonts w:ascii="宋体" w:hAnsi="宋体" w:cs="宋体" w:hint="eastAsia"/>
                <w:b/>
                <w:szCs w:val="21"/>
              </w:rPr>
              <w:t>方法</w:t>
            </w:r>
          </w:p>
        </w:tc>
        <w:tc>
          <w:tcPr>
            <w:tcW w:w="465" w:type="pct"/>
            <w:vAlign w:val="center"/>
          </w:tcPr>
          <w:p w14:paraId="760949D5" w14:textId="77777777" w:rsidR="00D12DDA" w:rsidRDefault="00000000">
            <w:pPr>
              <w:snapToGrid w:val="0"/>
              <w:spacing w:line="276" w:lineRule="auto"/>
              <w:jc w:val="center"/>
              <w:rPr>
                <w:rFonts w:ascii="宋体" w:hAnsi="宋体" w:cs="宋体" w:hint="eastAsia"/>
                <w:b/>
                <w:szCs w:val="21"/>
              </w:rPr>
            </w:pPr>
            <w:r>
              <w:rPr>
                <w:rFonts w:ascii="宋体" w:hAnsi="宋体" w:cs="宋体" w:hint="eastAsia"/>
                <w:b/>
                <w:kern w:val="0"/>
                <w:szCs w:val="21"/>
              </w:rPr>
              <w:t>评审内容</w:t>
            </w:r>
          </w:p>
        </w:tc>
        <w:tc>
          <w:tcPr>
            <w:tcW w:w="934" w:type="pct"/>
            <w:vAlign w:val="center"/>
          </w:tcPr>
          <w:p w14:paraId="18C37852" w14:textId="77777777" w:rsidR="00D12DDA" w:rsidRDefault="00000000">
            <w:pPr>
              <w:snapToGrid w:val="0"/>
              <w:spacing w:line="276" w:lineRule="auto"/>
              <w:jc w:val="center"/>
              <w:rPr>
                <w:rFonts w:ascii="宋体" w:hAnsi="宋体" w:cs="宋体" w:hint="eastAsia"/>
                <w:b/>
                <w:szCs w:val="21"/>
              </w:rPr>
            </w:pPr>
            <w:r>
              <w:rPr>
                <w:rFonts w:ascii="宋体" w:hAnsi="宋体" w:cs="宋体" w:hint="eastAsia"/>
                <w:b/>
                <w:kern w:val="0"/>
                <w:szCs w:val="21"/>
              </w:rPr>
              <w:t>评审因素</w:t>
            </w:r>
          </w:p>
        </w:tc>
        <w:tc>
          <w:tcPr>
            <w:tcW w:w="466" w:type="pct"/>
            <w:vAlign w:val="center"/>
          </w:tcPr>
          <w:p w14:paraId="3B980C6D" w14:textId="77777777" w:rsidR="00D12DDA" w:rsidRDefault="00000000">
            <w:pPr>
              <w:snapToGrid w:val="0"/>
              <w:spacing w:line="276" w:lineRule="auto"/>
              <w:jc w:val="center"/>
              <w:rPr>
                <w:rFonts w:ascii="宋体" w:hAnsi="宋体" w:cs="宋体" w:hint="eastAsia"/>
                <w:b/>
                <w:szCs w:val="21"/>
              </w:rPr>
            </w:pPr>
            <w:r>
              <w:rPr>
                <w:rFonts w:ascii="宋体" w:hAnsi="宋体" w:cs="宋体" w:hint="eastAsia"/>
                <w:kern w:val="0"/>
                <w:szCs w:val="21"/>
              </w:rPr>
              <w:t>分值范围</w:t>
            </w:r>
          </w:p>
        </w:tc>
        <w:tc>
          <w:tcPr>
            <w:tcW w:w="2660" w:type="pct"/>
            <w:vAlign w:val="center"/>
          </w:tcPr>
          <w:p w14:paraId="7A03A351" w14:textId="77777777" w:rsidR="00D12DDA" w:rsidRDefault="00000000">
            <w:pPr>
              <w:snapToGrid w:val="0"/>
              <w:spacing w:line="276" w:lineRule="auto"/>
              <w:jc w:val="center"/>
              <w:rPr>
                <w:rFonts w:ascii="宋体" w:hAnsi="宋体" w:cs="宋体" w:hint="eastAsia"/>
                <w:b/>
                <w:kern w:val="0"/>
                <w:szCs w:val="21"/>
              </w:rPr>
            </w:pPr>
            <w:r>
              <w:rPr>
                <w:rFonts w:ascii="宋体" w:hAnsi="宋体" w:cs="宋体" w:hint="eastAsia"/>
                <w:kern w:val="0"/>
                <w:szCs w:val="21"/>
              </w:rPr>
              <w:t>评审标准</w:t>
            </w:r>
          </w:p>
        </w:tc>
      </w:tr>
      <w:tr w:rsidR="00D12DDA" w14:paraId="48EC465A" w14:textId="77777777">
        <w:trPr>
          <w:trHeight w:val="851"/>
        </w:trPr>
        <w:tc>
          <w:tcPr>
            <w:tcW w:w="474" w:type="pct"/>
            <w:vMerge w:val="restart"/>
            <w:vAlign w:val="center"/>
          </w:tcPr>
          <w:p w14:paraId="10C0EB6C" w14:textId="77777777" w:rsidR="00D12DDA" w:rsidRDefault="00000000">
            <w:pPr>
              <w:snapToGrid w:val="0"/>
              <w:spacing w:line="276" w:lineRule="auto"/>
              <w:jc w:val="center"/>
              <w:rPr>
                <w:rFonts w:ascii="宋体" w:hAnsi="宋体" w:cs="宋体" w:hint="eastAsia"/>
                <w:kern w:val="0"/>
                <w:szCs w:val="21"/>
              </w:rPr>
            </w:pPr>
            <w:r>
              <w:rPr>
                <w:rFonts w:ascii="宋体" w:hAnsi="宋体" w:cs="宋体" w:hint="eastAsia"/>
                <w:szCs w:val="21"/>
              </w:rPr>
              <w:t>综合打分标准</w:t>
            </w:r>
          </w:p>
        </w:tc>
        <w:tc>
          <w:tcPr>
            <w:tcW w:w="465" w:type="pct"/>
            <w:vMerge w:val="restart"/>
            <w:vAlign w:val="center"/>
          </w:tcPr>
          <w:p w14:paraId="51B66B0F" w14:textId="77777777" w:rsidR="00D12DDA" w:rsidRDefault="00000000">
            <w:pPr>
              <w:snapToGrid w:val="0"/>
              <w:spacing w:line="276" w:lineRule="auto"/>
              <w:jc w:val="center"/>
              <w:rPr>
                <w:rFonts w:ascii="宋体" w:hAnsi="宋体" w:cs="宋体" w:hint="eastAsia"/>
                <w:szCs w:val="21"/>
              </w:rPr>
            </w:pPr>
            <w:r>
              <w:rPr>
                <w:rFonts w:ascii="宋体" w:hAnsi="宋体" w:cs="宋体" w:hint="eastAsia"/>
                <w:kern w:val="0"/>
                <w:szCs w:val="21"/>
              </w:rPr>
              <w:t>商务部分</w:t>
            </w:r>
          </w:p>
        </w:tc>
        <w:tc>
          <w:tcPr>
            <w:tcW w:w="934" w:type="pct"/>
            <w:vAlign w:val="center"/>
          </w:tcPr>
          <w:p w14:paraId="2E5B44CF" w14:textId="77777777" w:rsidR="00D12DDA" w:rsidRDefault="00000000">
            <w:pPr>
              <w:snapToGrid w:val="0"/>
              <w:spacing w:line="276" w:lineRule="auto"/>
              <w:jc w:val="center"/>
              <w:rPr>
                <w:rFonts w:ascii="宋体" w:hAnsi="宋体" w:cs="宋体" w:hint="eastAsia"/>
                <w:kern w:val="0"/>
                <w:szCs w:val="21"/>
              </w:rPr>
            </w:pPr>
            <w:r>
              <w:rPr>
                <w:rFonts w:ascii="宋体" w:hAnsi="宋体" w:cs="宋体" w:hint="eastAsia"/>
                <w:kern w:val="0"/>
                <w:szCs w:val="21"/>
              </w:rPr>
              <w:t>企业实力</w:t>
            </w:r>
          </w:p>
        </w:tc>
        <w:tc>
          <w:tcPr>
            <w:tcW w:w="466" w:type="pct"/>
            <w:vAlign w:val="center"/>
          </w:tcPr>
          <w:p w14:paraId="46F486C4" w14:textId="77777777" w:rsidR="00D12DDA" w:rsidRDefault="00000000">
            <w:pPr>
              <w:snapToGrid w:val="0"/>
              <w:spacing w:line="276" w:lineRule="auto"/>
              <w:jc w:val="center"/>
              <w:rPr>
                <w:rFonts w:ascii="宋体" w:hAnsi="宋体" w:cs="宋体" w:hint="eastAsia"/>
                <w:kern w:val="0"/>
                <w:szCs w:val="21"/>
              </w:rPr>
            </w:pPr>
            <w:r>
              <w:rPr>
                <w:rFonts w:ascii="宋体" w:hAnsi="宋体" w:cs="宋体" w:hint="eastAsia"/>
                <w:kern w:val="0"/>
                <w:szCs w:val="21"/>
              </w:rPr>
              <w:t>10</w:t>
            </w:r>
          </w:p>
        </w:tc>
        <w:tc>
          <w:tcPr>
            <w:tcW w:w="2660" w:type="pct"/>
            <w:vAlign w:val="center"/>
          </w:tcPr>
          <w:p w14:paraId="1733DB31"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以投标人提供的各类资质证书，奖状，等证明材料进行判定，</w:t>
            </w:r>
          </w:p>
          <w:p w14:paraId="130CE270"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优秀的得8-10分，</w:t>
            </w:r>
          </w:p>
          <w:p w14:paraId="09DEBC87"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较好的得4-7分，</w:t>
            </w:r>
          </w:p>
          <w:p w14:paraId="20BD0EFE"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较差的得1-3分，</w:t>
            </w:r>
          </w:p>
          <w:p w14:paraId="6D5DF408"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未提供的不得分。</w:t>
            </w:r>
          </w:p>
        </w:tc>
      </w:tr>
      <w:tr w:rsidR="00D12DDA" w14:paraId="5986E742" w14:textId="77777777">
        <w:trPr>
          <w:trHeight w:val="851"/>
        </w:trPr>
        <w:tc>
          <w:tcPr>
            <w:tcW w:w="474" w:type="pct"/>
            <w:vMerge/>
            <w:vAlign w:val="center"/>
          </w:tcPr>
          <w:p w14:paraId="266FB356" w14:textId="77777777" w:rsidR="00D12DDA" w:rsidRDefault="00D12DDA">
            <w:pPr>
              <w:snapToGrid w:val="0"/>
              <w:spacing w:line="276" w:lineRule="auto"/>
              <w:jc w:val="center"/>
              <w:rPr>
                <w:rFonts w:ascii="宋体" w:hAnsi="宋体" w:cs="宋体" w:hint="eastAsia"/>
                <w:kern w:val="0"/>
                <w:szCs w:val="21"/>
              </w:rPr>
            </w:pPr>
          </w:p>
        </w:tc>
        <w:tc>
          <w:tcPr>
            <w:tcW w:w="465" w:type="pct"/>
            <w:vMerge/>
            <w:vAlign w:val="center"/>
          </w:tcPr>
          <w:p w14:paraId="680B6F6E" w14:textId="77777777" w:rsidR="00D12DDA" w:rsidRDefault="00D12DDA">
            <w:pPr>
              <w:snapToGrid w:val="0"/>
              <w:spacing w:line="276" w:lineRule="auto"/>
              <w:jc w:val="center"/>
              <w:rPr>
                <w:rFonts w:ascii="宋体" w:hAnsi="宋体" w:cs="宋体" w:hint="eastAsia"/>
                <w:szCs w:val="21"/>
              </w:rPr>
            </w:pPr>
          </w:p>
        </w:tc>
        <w:tc>
          <w:tcPr>
            <w:tcW w:w="934" w:type="pct"/>
            <w:vAlign w:val="center"/>
          </w:tcPr>
          <w:p w14:paraId="73A537C5" w14:textId="77777777" w:rsidR="00D12DDA" w:rsidRDefault="00000000">
            <w:pPr>
              <w:snapToGrid w:val="0"/>
              <w:spacing w:line="276" w:lineRule="auto"/>
              <w:jc w:val="center"/>
              <w:rPr>
                <w:rFonts w:ascii="宋体" w:hAnsi="宋体" w:cs="宋体" w:hint="eastAsia"/>
                <w:kern w:val="0"/>
                <w:szCs w:val="21"/>
              </w:rPr>
            </w:pPr>
            <w:r>
              <w:rPr>
                <w:rFonts w:ascii="宋体" w:hAnsi="宋体" w:cs="宋体" w:hint="eastAsia"/>
                <w:kern w:val="0"/>
                <w:szCs w:val="21"/>
              </w:rPr>
              <w:t>业绩</w:t>
            </w:r>
          </w:p>
        </w:tc>
        <w:tc>
          <w:tcPr>
            <w:tcW w:w="466" w:type="pct"/>
            <w:vAlign w:val="center"/>
          </w:tcPr>
          <w:p w14:paraId="6DB5F39E" w14:textId="77777777" w:rsidR="00D12DDA" w:rsidRDefault="00000000">
            <w:pPr>
              <w:snapToGrid w:val="0"/>
              <w:spacing w:line="276" w:lineRule="auto"/>
              <w:jc w:val="center"/>
              <w:rPr>
                <w:rFonts w:ascii="宋体" w:hAnsi="宋体" w:cs="宋体" w:hint="eastAsia"/>
                <w:kern w:val="0"/>
                <w:szCs w:val="21"/>
              </w:rPr>
            </w:pPr>
            <w:r>
              <w:rPr>
                <w:rFonts w:ascii="宋体" w:hAnsi="宋体" w:cs="宋体" w:hint="eastAsia"/>
                <w:kern w:val="0"/>
                <w:szCs w:val="21"/>
              </w:rPr>
              <w:t>15</w:t>
            </w:r>
          </w:p>
        </w:tc>
        <w:tc>
          <w:tcPr>
            <w:tcW w:w="2660" w:type="pct"/>
            <w:vAlign w:val="center"/>
          </w:tcPr>
          <w:p w14:paraId="3E954B82"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提供2020.1.1至今已签订类似项目业绩，业绩需提供已签订合同关键页（项目名称、金额、签字盖章页）。</w:t>
            </w:r>
          </w:p>
          <w:p w14:paraId="70FBA709"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每提供1个得1分，最多15分，不提供或不符合要求不得分。</w:t>
            </w:r>
          </w:p>
        </w:tc>
      </w:tr>
      <w:tr w:rsidR="00D12DDA" w14:paraId="7C335904" w14:textId="77777777">
        <w:trPr>
          <w:trHeight w:val="851"/>
        </w:trPr>
        <w:tc>
          <w:tcPr>
            <w:tcW w:w="474" w:type="pct"/>
            <w:vMerge/>
            <w:vAlign w:val="center"/>
          </w:tcPr>
          <w:p w14:paraId="30D80845" w14:textId="77777777" w:rsidR="00D12DDA" w:rsidRDefault="00D12DDA">
            <w:pPr>
              <w:snapToGrid w:val="0"/>
              <w:spacing w:line="276" w:lineRule="auto"/>
              <w:jc w:val="center"/>
              <w:rPr>
                <w:rFonts w:ascii="宋体" w:hAnsi="宋体" w:cs="宋体" w:hint="eastAsia"/>
                <w:kern w:val="0"/>
                <w:szCs w:val="21"/>
              </w:rPr>
            </w:pPr>
          </w:p>
        </w:tc>
        <w:tc>
          <w:tcPr>
            <w:tcW w:w="465" w:type="pct"/>
            <w:vMerge w:val="restart"/>
            <w:vAlign w:val="center"/>
          </w:tcPr>
          <w:p w14:paraId="3FE44861" w14:textId="77777777" w:rsidR="00D12DDA" w:rsidRDefault="00000000">
            <w:pPr>
              <w:snapToGrid w:val="0"/>
              <w:spacing w:line="276" w:lineRule="auto"/>
              <w:jc w:val="center"/>
              <w:rPr>
                <w:rFonts w:ascii="宋体" w:hAnsi="宋体" w:cs="宋体" w:hint="eastAsia"/>
                <w:kern w:val="0"/>
                <w:szCs w:val="21"/>
              </w:rPr>
            </w:pPr>
            <w:r>
              <w:rPr>
                <w:rFonts w:ascii="宋体" w:hAnsi="宋体" w:cs="宋体" w:hint="eastAsia"/>
                <w:kern w:val="0"/>
                <w:szCs w:val="21"/>
              </w:rPr>
              <w:t>技术部分</w:t>
            </w:r>
          </w:p>
        </w:tc>
        <w:tc>
          <w:tcPr>
            <w:tcW w:w="934" w:type="pct"/>
            <w:vAlign w:val="center"/>
          </w:tcPr>
          <w:p w14:paraId="3605196E" w14:textId="77777777" w:rsidR="00D12DDA" w:rsidRDefault="00000000">
            <w:pPr>
              <w:snapToGrid w:val="0"/>
              <w:spacing w:line="276" w:lineRule="auto"/>
              <w:jc w:val="center"/>
              <w:rPr>
                <w:rFonts w:ascii="宋体" w:hAnsi="宋体" w:cs="宋体" w:hint="eastAsia"/>
                <w:kern w:val="0"/>
                <w:szCs w:val="21"/>
              </w:rPr>
            </w:pPr>
            <w:r>
              <w:rPr>
                <w:rFonts w:ascii="宋体" w:hAnsi="宋体" w:cs="宋体" w:hint="eastAsia"/>
                <w:kern w:val="0"/>
                <w:szCs w:val="21"/>
              </w:rPr>
              <w:t>项目管理方案</w:t>
            </w:r>
          </w:p>
        </w:tc>
        <w:tc>
          <w:tcPr>
            <w:tcW w:w="466" w:type="pct"/>
            <w:vAlign w:val="center"/>
          </w:tcPr>
          <w:p w14:paraId="14749EAC" w14:textId="77777777" w:rsidR="00D12DDA" w:rsidRDefault="00000000">
            <w:pPr>
              <w:snapToGrid w:val="0"/>
              <w:spacing w:line="276" w:lineRule="auto"/>
              <w:jc w:val="center"/>
              <w:rPr>
                <w:rFonts w:ascii="宋体" w:hAnsi="宋体" w:cs="宋体" w:hint="eastAsia"/>
                <w:kern w:val="0"/>
                <w:szCs w:val="21"/>
              </w:rPr>
            </w:pPr>
            <w:r>
              <w:rPr>
                <w:rFonts w:ascii="宋体" w:hAnsi="宋体" w:cs="宋体" w:hint="eastAsia"/>
                <w:kern w:val="0"/>
                <w:szCs w:val="21"/>
              </w:rPr>
              <w:t>30</w:t>
            </w:r>
          </w:p>
        </w:tc>
        <w:tc>
          <w:tcPr>
            <w:tcW w:w="2660" w:type="pct"/>
            <w:vAlign w:val="center"/>
          </w:tcPr>
          <w:p w14:paraId="038B0EE2"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根据项目管理方案（包含质量管理、投资控制、采购合约管理、风险管理、信息管理、安全管理）完善、与需求相吻合，对内容分析、研判理解透彻，工作思路清晰、重点明确、可行性强，内部管理制度和质量控制制度全面、有效，对招标内容的理解充分，各环节流程分析针对性、项目进度计划及保证措施等方面进行评分：</w:t>
            </w:r>
          </w:p>
          <w:p w14:paraId="4E852083"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优秀的得25-30分，</w:t>
            </w:r>
          </w:p>
          <w:p w14:paraId="120BF827"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较好的得18-25分，</w:t>
            </w:r>
          </w:p>
          <w:p w14:paraId="0DC1AE92"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一般的得10-17分</w:t>
            </w:r>
          </w:p>
          <w:p w14:paraId="30F30E01"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较差的得0-9分，</w:t>
            </w:r>
          </w:p>
        </w:tc>
      </w:tr>
      <w:tr w:rsidR="00D12DDA" w14:paraId="61107CDA" w14:textId="77777777">
        <w:trPr>
          <w:trHeight w:val="851"/>
        </w:trPr>
        <w:tc>
          <w:tcPr>
            <w:tcW w:w="474" w:type="pct"/>
            <w:vMerge/>
            <w:vAlign w:val="center"/>
          </w:tcPr>
          <w:p w14:paraId="4E8D424D" w14:textId="77777777" w:rsidR="00D12DDA" w:rsidRDefault="00D12DDA">
            <w:pPr>
              <w:snapToGrid w:val="0"/>
              <w:spacing w:line="276" w:lineRule="auto"/>
              <w:jc w:val="center"/>
              <w:rPr>
                <w:rFonts w:ascii="宋体" w:hAnsi="宋体" w:cs="宋体" w:hint="eastAsia"/>
                <w:kern w:val="0"/>
                <w:szCs w:val="21"/>
              </w:rPr>
            </w:pPr>
          </w:p>
        </w:tc>
        <w:tc>
          <w:tcPr>
            <w:tcW w:w="465" w:type="pct"/>
            <w:vMerge/>
            <w:vAlign w:val="center"/>
          </w:tcPr>
          <w:p w14:paraId="571D2278" w14:textId="77777777" w:rsidR="00D12DDA" w:rsidRDefault="00D12DDA">
            <w:pPr>
              <w:snapToGrid w:val="0"/>
              <w:spacing w:line="276" w:lineRule="auto"/>
              <w:jc w:val="center"/>
              <w:rPr>
                <w:rFonts w:ascii="宋体" w:hAnsi="宋体" w:cs="宋体" w:hint="eastAsia"/>
                <w:kern w:val="0"/>
                <w:szCs w:val="21"/>
              </w:rPr>
            </w:pPr>
          </w:p>
        </w:tc>
        <w:tc>
          <w:tcPr>
            <w:tcW w:w="934" w:type="pct"/>
            <w:vAlign w:val="center"/>
          </w:tcPr>
          <w:p w14:paraId="218547C9" w14:textId="77777777" w:rsidR="00D12DDA" w:rsidRDefault="00000000">
            <w:pPr>
              <w:snapToGrid w:val="0"/>
              <w:spacing w:line="276" w:lineRule="auto"/>
              <w:jc w:val="center"/>
              <w:rPr>
                <w:rFonts w:ascii="宋体" w:hAnsi="宋体" w:cs="宋体" w:hint="eastAsia"/>
                <w:kern w:val="0"/>
                <w:szCs w:val="21"/>
              </w:rPr>
            </w:pPr>
            <w:r>
              <w:rPr>
                <w:rFonts w:ascii="宋体" w:hAnsi="宋体" w:cs="宋体" w:hint="eastAsia"/>
                <w:kern w:val="0"/>
                <w:szCs w:val="21"/>
              </w:rPr>
              <w:t>本项目的重点难点分析</w:t>
            </w:r>
          </w:p>
        </w:tc>
        <w:tc>
          <w:tcPr>
            <w:tcW w:w="466" w:type="pct"/>
            <w:vAlign w:val="center"/>
          </w:tcPr>
          <w:p w14:paraId="164298D8" w14:textId="77777777" w:rsidR="00D12DDA" w:rsidRDefault="00000000">
            <w:pPr>
              <w:snapToGrid w:val="0"/>
              <w:spacing w:line="276" w:lineRule="auto"/>
              <w:jc w:val="center"/>
              <w:rPr>
                <w:rFonts w:ascii="宋体" w:hAnsi="宋体" w:cs="宋体" w:hint="eastAsia"/>
                <w:kern w:val="0"/>
                <w:szCs w:val="21"/>
              </w:rPr>
            </w:pPr>
            <w:r>
              <w:rPr>
                <w:rFonts w:ascii="宋体" w:hAnsi="宋体" w:cs="宋体" w:hint="eastAsia"/>
                <w:kern w:val="0"/>
                <w:szCs w:val="21"/>
              </w:rPr>
              <w:t>12</w:t>
            </w:r>
          </w:p>
        </w:tc>
        <w:tc>
          <w:tcPr>
            <w:tcW w:w="2660" w:type="pct"/>
            <w:vAlign w:val="center"/>
          </w:tcPr>
          <w:p w14:paraId="43283D7E"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对本项目重点难点把握准确，分析深刻透彻的，对过程中存在的问题能够提出合理化的对策建议得8-12（含）分；</w:t>
            </w:r>
          </w:p>
          <w:p w14:paraId="475251E5"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对本项目重点难点把握基本准确，分析较为深刻透彻，对过程中存在的问题提出的对策基本可行的得4-7（含）分；</w:t>
            </w:r>
          </w:p>
          <w:p w14:paraId="3FE56160"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对本项目重点难点把握较不准确，分析较不深刻透彻的，未对过程中的存在问题提出对策或者对策不清晰的得0-3（含）分。</w:t>
            </w:r>
          </w:p>
        </w:tc>
      </w:tr>
      <w:tr w:rsidR="00D12DDA" w14:paraId="0BE2FAF9" w14:textId="77777777">
        <w:trPr>
          <w:trHeight w:val="851"/>
        </w:trPr>
        <w:tc>
          <w:tcPr>
            <w:tcW w:w="474" w:type="pct"/>
            <w:vMerge/>
            <w:vAlign w:val="center"/>
          </w:tcPr>
          <w:p w14:paraId="0ABD7B8E" w14:textId="77777777" w:rsidR="00D12DDA" w:rsidRDefault="00D12DDA">
            <w:pPr>
              <w:snapToGrid w:val="0"/>
              <w:spacing w:line="276" w:lineRule="auto"/>
              <w:jc w:val="center"/>
              <w:rPr>
                <w:rFonts w:ascii="宋体" w:hAnsi="宋体" w:cs="宋体" w:hint="eastAsia"/>
                <w:kern w:val="0"/>
                <w:szCs w:val="21"/>
              </w:rPr>
            </w:pPr>
          </w:p>
        </w:tc>
        <w:tc>
          <w:tcPr>
            <w:tcW w:w="465" w:type="pct"/>
            <w:vMerge/>
            <w:vAlign w:val="center"/>
          </w:tcPr>
          <w:p w14:paraId="2239A2CC" w14:textId="77777777" w:rsidR="00D12DDA" w:rsidRDefault="00D12DDA">
            <w:pPr>
              <w:snapToGrid w:val="0"/>
              <w:spacing w:line="276" w:lineRule="auto"/>
              <w:jc w:val="center"/>
              <w:rPr>
                <w:rFonts w:ascii="宋体" w:hAnsi="宋体" w:cs="宋体" w:hint="eastAsia"/>
                <w:kern w:val="0"/>
                <w:szCs w:val="21"/>
              </w:rPr>
            </w:pPr>
          </w:p>
        </w:tc>
        <w:tc>
          <w:tcPr>
            <w:tcW w:w="934" w:type="pct"/>
            <w:vAlign w:val="center"/>
          </w:tcPr>
          <w:p w14:paraId="18272608" w14:textId="77777777" w:rsidR="00D12DDA" w:rsidRDefault="00000000">
            <w:pPr>
              <w:snapToGrid w:val="0"/>
              <w:spacing w:line="276" w:lineRule="auto"/>
              <w:jc w:val="center"/>
              <w:rPr>
                <w:rFonts w:ascii="宋体" w:hAnsi="宋体" w:cs="宋体" w:hint="eastAsia"/>
                <w:kern w:val="0"/>
                <w:szCs w:val="21"/>
              </w:rPr>
            </w:pPr>
            <w:r>
              <w:rPr>
                <w:rFonts w:ascii="宋体" w:hAnsi="宋体" w:cs="宋体" w:hint="eastAsia"/>
                <w:kern w:val="0"/>
                <w:szCs w:val="21"/>
              </w:rPr>
              <w:t>服务承诺</w:t>
            </w:r>
          </w:p>
        </w:tc>
        <w:tc>
          <w:tcPr>
            <w:tcW w:w="466" w:type="pct"/>
            <w:vAlign w:val="center"/>
          </w:tcPr>
          <w:p w14:paraId="30EAC40B" w14:textId="77777777" w:rsidR="00D12DDA" w:rsidRDefault="00000000">
            <w:pPr>
              <w:snapToGrid w:val="0"/>
              <w:spacing w:line="276" w:lineRule="auto"/>
              <w:jc w:val="center"/>
              <w:rPr>
                <w:rFonts w:ascii="宋体" w:hAnsi="宋体" w:cs="宋体" w:hint="eastAsia"/>
                <w:kern w:val="0"/>
                <w:szCs w:val="21"/>
              </w:rPr>
            </w:pPr>
            <w:r>
              <w:rPr>
                <w:rFonts w:ascii="宋体" w:hAnsi="宋体" w:cs="宋体" w:hint="eastAsia"/>
                <w:kern w:val="0"/>
                <w:szCs w:val="21"/>
              </w:rPr>
              <w:t>5</w:t>
            </w:r>
          </w:p>
        </w:tc>
        <w:tc>
          <w:tcPr>
            <w:tcW w:w="2660" w:type="pct"/>
            <w:vAlign w:val="center"/>
          </w:tcPr>
          <w:p w14:paraId="323176B9"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根据供应商的服务质量、进度保证措施及响应度综合评分。</w:t>
            </w:r>
          </w:p>
          <w:p w14:paraId="59B0F7B9"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承诺书内容完整、合理的得4-5分；</w:t>
            </w:r>
          </w:p>
          <w:p w14:paraId="38263F86"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lastRenderedPageBreak/>
              <w:t>承诺书内容较完整、合理的得2-3分；</w:t>
            </w:r>
          </w:p>
          <w:p w14:paraId="3A0580BD"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承诺书内容不完整、不合理的得1分；</w:t>
            </w:r>
          </w:p>
          <w:p w14:paraId="7D66D780"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不提供承诺书的得0分</w:t>
            </w:r>
          </w:p>
        </w:tc>
      </w:tr>
      <w:tr w:rsidR="00D12DDA" w14:paraId="0DFD67D6" w14:textId="77777777">
        <w:trPr>
          <w:trHeight w:val="851"/>
        </w:trPr>
        <w:tc>
          <w:tcPr>
            <w:tcW w:w="474" w:type="pct"/>
            <w:vMerge/>
            <w:vAlign w:val="center"/>
          </w:tcPr>
          <w:p w14:paraId="5514D4D3" w14:textId="77777777" w:rsidR="00D12DDA" w:rsidRDefault="00D12DDA">
            <w:pPr>
              <w:snapToGrid w:val="0"/>
              <w:spacing w:line="276" w:lineRule="auto"/>
              <w:jc w:val="center"/>
              <w:rPr>
                <w:rFonts w:ascii="宋体" w:hAnsi="宋体" w:cs="宋体" w:hint="eastAsia"/>
                <w:kern w:val="0"/>
                <w:szCs w:val="21"/>
              </w:rPr>
            </w:pPr>
          </w:p>
        </w:tc>
        <w:tc>
          <w:tcPr>
            <w:tcW w:w="465" w:type="pct"/>
            <w:vMerge/>
            <w:vAlign w:val="center"/>
          </w:tcPr>
          <w:p w14:paraId="1B358B2E" w14:textId="77777777" w:rsidR="00D12DDA" w:rsidRDefault="00D12DDA">
            <w:pPr>
              <w:snapToGrid w:val="0"/>
              <w:spacing w:line="276" w:lineRule="auto"/>
              <w:jc w:val="center"/>
              <w:rPr>
                <w:rFonts w:ascii="宋体" w:hAnsi="宋体" w:cs="宋体" w:hint="eastAsia"/>
                <w:kern w:val="0"/>
                <w:szCs w:val="21"/>
              </w:rPr>
            </w:pPr>
          </w:p>
        </w:tc>
        <w:tc>
          <w:tcPr>
            <w:tcW w:w="934" w:type="pct"/>
            <w:vAlign w:val="center"/>
          </w:tcPr>
          <w:p w14:paraId="70292618" w14:textId="77777777" w:rsidR="00D12DDA" w:rsidRDefault="00000000">
            <w:pPr>
              <w:snapToGrid w:val="0"/>
              <w:spacing w:line="276" w:lineRule="auto"/>
              <w:jc w:val="center"/>
              <w:rPr>
                <w:rFonts w:ascii="宋体" w:hAnsi="宋体" w:cs="宋体" w:hint="eastAsia"/>
                <w:kern w:val="0"/>
                <w:szCs w:val="21"/>
              </w:rPr>
            </w:pPr>
            <w:r>
              <w:rPr>
                <w:rFonts w:ascii="宋体" w:hAnsi="宋体" w:cs="宋体" w:hint="eastAsia"/>
                <w:kern w:val="0"/>
                <w:szCs w:val="21"/>
              </w:rPr>
              <w:t>对招标文件的响应度</w:t>
            </w:r>
          </w:p>
        </w:tc>
        <w:tc>
          <w:tcPr>
            <w:tcW w:w="466" w:type="pct"/>
            <w:vAlign w:val="center"/>
          </w:tcPr>
          <w:p w14:paraId="75A7645F" w14:textId="77777777" w:rsidR="00D12DDA" w:rsidRDefault="00000000">
            <w:pPr>
              <w:snapToGrid w:val="0"/>
              <w:spacing w:line="276" w:lineRule="auto"/>
              <w:jc w:val="center"/>
              <w:rPr>
                <w:rFonts w:ascii="宋体" w:hAnsi="宋体" w:cs="宋体" w:hint="eastAsia"/>
                <w:kern w:val="0"/>
                <w:szCs w:val="21"/>
              </w:rPr>
            </w:pPr>
            <w:r>
              <w:rPr>
                <w:rFonts w:ascii="宋体" w:hAnsi="宋体" w:cs="宋体" w:hint="eastAsia"/>
                <w:kern w:val="0"/>
                <w:szCs w:val="21"/>
              </w:rPr>
              <w:t>3</w:t>
            </w:r>
          </w:p>
        </w:tc>
        <w:tc>
          <w:tcPr>
            <w:tcW w:w="2660" w:type="pct"/>
            <w:vAlign w:val="center"/>
          </w:tcPr>
          <w:p w14:paraId="0C3BA595"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根据投标人对招标文件的响应度进行评审：</w:t>
            </w:r>
          </w:p>
          <w:p w14:paraId="11C98BF1"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响应度较高的3分</w:t>
            </w:r>
          </w:p>
          <w:p w14:paraId="074B2861"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响应度一般的2分</w:t>
            </w:r>
          </w:p>
          <w:p w14:paraId="491AD787"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响应度较差的0-1分</w:t>
            </w:r>
          </w:p>
        </w:tc>
      </w:tr>
      <w:tr w:rsidR="00D12DDA" w14:paraId="4F572077" w14:textId="77777777">
        <w:trPr>
          <w:trHeight w:val="851"/>
        </w:trPr>
        <w:tc>
          <w:tcPr>
            <w:tcW w:w="474" w:type="pct"/>
            <w:vMerge/>
            <w:vAlign w:val="center"/>
          </w:tcPr>
          <w:p w14:paraId="0C1E68EC" w14:textId="77777777" w:rsidR="00D12DDA" w:rsidRDefault="00D12DDA">
            <w:pPr>
              <w:snapToGrid w:val="0"/>
              <w:spacing w:line="276" w:lineRule="auto"/>
              <w:jc w:val="center"/>
              <w:rPr>
                <w:rFonts w:ascii="宋体" w:hAnsi="宋体" w:cs="宋体" w:hint="eastAsia"/>
                <w:kern w:val="0"/>
                <w:szCs w:val="21"/>
              </w:rPr>
            </w:pPr>
          </w:p>
        </w:tc>
        <w:tc>
          <w:tcPr>
            <w:tcW w:w="465" w:type="pct"/>
            <w:vMerge/>
            <w:vAlign w:val="center"/>
          </w:tcPr>
          <w:p w14:paraId="05ABD23F" w14:textId="77777777" w:rsidR="00D12DDA" w:rsidRDefault="00D12DDA">
            <w:pPr>
              <w:snapToGrid w:val="0"/>
              <w:spacing w:line="276" w:lineRule="auto"/>
              <w:jc w:val="center"/>
              <w:rPr>
                <w:rFonts w:ascii="宋体" w:hAnsi="宋体" w:cs="宋体" w:hint="eastAsia"/>
                <w:kern w:val="0"/>
                <w:szCs w:val="21"/>
              </w:rPr>
            </w:pPr>
          </w:p>
        </w:tc>
        <w:tc>
          <w:tcPr>
            <w:tcW w:w="934" w:type="pct"/>
            <w:vAlign w:val="center"/>
          </w:tcPr>
          <w:p w14:paraId="2BAD6A51" w14:textId="77777777" w:rsidR="00D12DDA" w:rsidRDefault="00000000">
            <w:pPr>
              <w:snapToGrid w:val="0"/>
              <w:spacing w:line="276" w:lineRule="auto"/>
              <w:jc w:val="center"/>
              <w:rPr>
                <w:rFonts w:ascii="宋体" w:hAnsi="宋体" w:cs="宋体" w:hint="eastAsia"/>
                <w:kern w:val="0"/>
                <w:szCs w:val="21"/>
              </w:rPr>
            </w:pPr>
            <w:r>
              <w:rPr>
                <w:rFonts w:ascii="宋体" w:hAnsi="宋体" w:cs="宋体" w:hint="eastAsia"/>
                <w:kern w:val="0"/>
                <w:szCs w:val="21"/>
              </w:rPr>
              <w:t>拟投入本项目的人员配置情况</w:t>
            </w:r>
          </w:p>
        </w:tc>
        <w:tc>
          <w:tcPr>
            <w:tcW w:w="466" w:type="pct"/>
            <w:vAlign w:val="center"/>
          </w:tcPr>
          <w:p w14:paraId="36D47E71" w14:textId="77777777" w:rsidR="00D12DDA" w:rsidRDefault="00000000">
            <w:pPr>
              <w:snapToGrid w:val="0"/>
              <w:spacing w:line="276" w:lineRule="auto"/>
              <w:jc w:val="center"/>
              <w:rPr>
                <w:rFonts w:ascii="宋体" w:hAnsi="宋体" w:cs="宋体" w:hint="eastAsia"/>
                <w:kern w:val="0"/>
                <w:szCs w:val="21"/>
              </w:rPr>
            </w:pPr>
            <w:r>
              <w:rPr>
                <w:rFonts w:ascii="宋体" w:hAnsi="宋体" w:cs="宋体" w:hint="eastAsia"/>
                <w:kern w:val="0"/>
                <w:szCs w:val="21"/>
              </w:rPr>
              <w:t>15</w:t>
            </w:r>
          </w:p>
        </w:tc>
        <w:tc>
          <w:tcPr>
            <w:tcW w:w="2660" w:type="pct"/>
            <w:vAlign w:val="center"/>
          </w:tcPr>
          <w:p w14:paraId="76B1D32D"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投入本项目的技术人员专业配套情况、人员数量、具有相应的执业资格或技术职称的情况、相关经验等情况进行评审：</w:t>
            </w:r>
          </w:p>
          <w:p w14:paraId="414791DC"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专业人员和劳动力投入充足、各岗位人员配置合理、人员素质、管理和技术能力强、相关经验丰富的得10-15（含）分；</w:t>
            </w:r>
          </w:p>
          <w:p w14:paraId="575FAF61"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投入人员配置符合采购需求、专业技术能力较好、提供一定的经验情况的得5-10（含）分；</w:t>
            </w:r>
          </w:p>
          <w:p w14:paraId="78B682CE"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投入人员配置贴近采购需求、专业技术能力较差、经验情况未详述的得0-5（含）分。</w:t>
            </w:r>
          </w:p>
        </w:tc>
      </w:tr>
      <w:tr w:rsidR="00D12DDA" w14:paraId="4E82D208" w14:textId="77777777">
        <w:trPr>
          <w:trHeight w:val="567"/>
        </w:trPr>
        <w:tc>
          <w:tcPr>
            <w:tcW w:w="474" w:type="pct"/>
            <w:vMerge/>
            <w:vAlign w:val="center"/>
          </w:tcPr>
          <w:p w14:paraId="0171C5B1" w14:textId="77777777" w:rsidR="00D12DDA" w:rsidRDefault="00D12DDA">
            <w:pPr>
              <w:snapToGrid w:val="0"/>
              <w:spacing w:line="276" w:lineRule="auto"/>
              <w:jc w:val="center"/>
              <w:rPr>
                <w:rFonts w:ascii="宋体" w:hAnsi="宋体" w:cs="宋体" w:hint="eastAsia"/>
                <w:kern w:val="0"/>
                <w:szCs w:val="21"/>
              </w:rPr>
            </w:pPr>
          </w:p>
        </w:tc>
        <w:tc>
          <w:tcPr>
            <w:tcW w:w="465" w:type="pct"/>
            <w:vAlign w:val="center"/>
          </w:tcPr>
          <w:p w14:paraId="04B9D80B"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价格部分</w:t>
            </w:r>
          </w:p>
        </w:tc>
        <w:tc>
          <w:tcPr>
            <w:tcW w:w="934" w:type="pct"/>
            <w:vAlign w:val="center"/>
          </w:tcPr>
          <w:p w14:paraId="68A1CF13" w14:textId="77777777" w:rsidR="00D12DDA" w:rsidRDefault="00000000">
            <w:pPr>
              <w:snapToGrid w:val="0"/>
              <w:spacing w:line="276" w:lineRule="auto"/>
              <w:jc w:val="center"/>
              <w:rPr>
                <w:rFonts w:ascii="宋体" w:hAnsi="宋体" w:cs="宋体" w:hint="eastAsia"/>
                <w:kern w:val="0"/>
                <w:szCs w:val="21"/>
              </w:rPr>
            </w:pPr>
            <w:r>
              <w:rPr>
                <w:rFonts w:ascii="宋体" w:hAnsi="宋体" w:cs="宋体" w:hint="eastAsia"/>
                <w:kern w:val="0"/>
                <w:szCs w:val="21"/>
              </w:rPr>
              <w:t>报价评分</w:t>
            </w:r>
          </w:p>
        </w:tc>
        <w:tc>
          <w:tcPr>
            <w:tcW w:w="466" w:type="pct"/>
            <w:vAlign w:val="center"/>
          </w:tcPr>
          <w:p w14:paraId="2291F044" w14:textId="77777777" w:rsidR="00D12DDA" w:rsidRDefault="00000000">
            <w:pPr>
              <w:snapToGrid w:val="0"/>
              <w:spacing w:line="276" w:lineRule="auto"/>
              <w:jc w:val="center"/>
              <w:rPr>
                <w:rFonts w:ascii="宋体" w:hAnsi="宋体" w:cs="宋体" w:hint="eastAsia"/>
                <w:kern w:val="0"/>
                <w:szCs w:val="21"/>
              </w:rPr>
            </w:pPr>
            <w:r>
              <w:rPr>
                <w:rFonts w:ascii="宋体" w:hAnsi="宋体" w:cs="宋体" w:hint="eastAsia"/>
                <w:kern w:val="0"/>
                <w:szCs w:val="21"/>
              </w:rPr>
              <w:t>10</w:t>
            </w:r>
          </w:p>
        </w:tc>
        <w:tc>
          <w:tcPr>
            <w:tcW w:w="2660" w:type="pct"/>
            <w:vAlign w:val="center"/>
          </w:tcPr>
          <w:p w14:paraId="53BB2B8E" w14:textId="77777777" w:rsidR="00D12DDA" w:rsidRDefault="00000000">
            <w:pPr>
              <w:snapToGrid w:val="0"/>
              <w:spacing w:line="276" w:lineRule="auto"/>
              <w:jc w:val="left"/>
              <w:rPr>
                <w:rFonts w:ascii="宋体" w:hAnsi="宋体" w:cs="宋体" w:hint="eastAsia"/>
                <w:kern w:val="0"/>
                <w:szCs w:val="21"/>
              </w:rPr>
            </w:pPr>
            <w:r>
              <w:rPr>
                <w:rFonts w:ascii="宋体" w:hAnsi="宋体" w:cs="宋体" w:hint="eastAsia"/>
                <w:kern w:val="0"/>
                <w:szCs w:val="21"/>
              </w:rPr>
              <w:t>经评审后符合招标文件要求的报价为有效报价，其中最低的有效报价基准价，报价得分=(基准价／报价)×价格权值×100</w:t>
            </w:r>
          </w:p>
        </w:tc>
      </w:tr>
    </w:tbl>
    <w:p w14:paraId="7F35CF5E" w14:textId="77777777" w:rsidR="00D12DDA" w:rsidRDefault="00D12DDA">
      <w:pPr>
        <w:spacing w:line="460" w:lineRule="exact"/>
        <w:jc w:val="left"/>
        <w:rPr>
          <w:sz w:val="24"/>
          <w:szCs w:val="24"/>
        </w:rPr>
      </w:pPr>
    </w:p>
    <w:p w14:paraId="5F67BB9D" w14:textId="77777777" w:rsidR="00D12DDA" w:rsidRDefault="00000000">
      <w:pPr>
        <w:rPr>
          <w:sz w:val="24"/>
          <w:szCs w:val="24"/>
        </w:rPr>
      </w:pPr>
      <w:r>
        <w:rPr>
          <w:rFonts w:hint="eastAsia"/>
          <w:sz w:val="24"/>
          <w:szCs w:val="24"/>
        </w:rPr>
        <w:br w:type="page"/>
      </w:r>
    </w:p>
    <w:p w14:paraId="7D248E5E" w14:textId="77777777" w:rsidR="00D12DDA" w:rsidRDefault="00000000">
      <w:pPr>
        <w:spacing w:line="460" w:lineRule="exact"/>
        <w:jc w:val="left"/>
        <w:rPr>
          <w:sz w:val="30"/>
          <w:lang w:val="en-GB"/>
        </w:rPr>
      </w:pPr>
      <w:r>
        <w:rPr>
          <w:rFonts w:hint="eastAsia"/>
          <w:sz w:val="24"/>
          <w:szCs w:val="24"/>
        </w:rPr>
        <w:lastRenderedPageBreak/>
        <w:t>附件</w:t>
      </w:r>
      <w:r>
        <w:rPr>
          <w:rFonts w:hint="eastAsia"/>
          <w:sz w:val="24"/>
          <w:szCs w:val="24"/>
        </w:rPr>
        <w:t>3</w:t>
      </w:r>
    </w:p>
    <w:p w14:paraId="18113646" w14:textId="77777777" w:rsidR="00D12DDA" w:rsidRDefault="00000000">
      <w:pPr>
        <w:spacing w:line="460" w:lineRule="exact"/>
        <w:jc w:val="center"/>
        <w:rPr>
          <w:b/>
          <w:bCs/>
          <w:sz w:val="30"/>
          <w:szCs w:val="30"/>
        </w:rPr>
      </w:pPr>
      <w:r>
        <w:rPr>
          <w:rFonts w:hint="eastAsia"/>
          <w:b/>
          <w:bCs/>
          <w:sz w:val="30"/>
          <w:szCs w:val="30"/>
        </w:rPr>
        <w:t>法人代表委托书</w:t>
      </w:r>
    </w:p>
    <w:p w14:paraId="0D41E836" w14:textId="77777777" w:rsidR="00D12DDA" w:rsidRDefault="00D12DDA">
      <w:pPr>
        <w:spacing w:line="480" w:lineRule="auto"/>
        <w:rPr>
          <w:rFonts w:ascii="宋体" w:hAnsi="宋体" w:hint="eastAsia"/>
          <w:sz w:val="24"/>
          <w:szCs w:val="24"/>
        </w:rPr>
      </w:pPr>
    </w:p>
    <w:p w14:paraId="0F3D18BB" w14:textId="77777777" w:rsidR="00D12DDA" w:rsidRDefault="00D12DDA">
      <w:pPr>
        <w:spacing w:line="480" w:lineRule="auto"/>
        <w:rPr>
          <w:rFonts w:ascii="宋体" w:hAnsi="宋体" w:hint="eastAsia"/>
          <w:sz w:val="24"/>
          <w:szCs w:val="24"/>
        </w:rPr>
      </w:pPr>
    </w:p>
    <w:p w14:paraId="7496A3F9" w14:textId="77777777" w:rsidR="00D12DDA" w:rsidRDefault="00000000">
      <w:pPr>
        <w:spacing w:line="480" w:lineRule="auto"/>
        <w:ind w:firstLine="482"/>
        <w:rPr>
          <w:rFonts w:ascii="宋体" w:hAnsi="宋体" w:hint="eastAsia"/>
          <w:sz w:val="24"/>
          <w:szCs w:val="24"/>
        </w:rPr>
      </w:pPr>
      <w:r>
        <w:rPr>
          <w:rFonts w:ascii="宋体" w:hAnsi="宋体" w:hint="eastAsia"/>
          <w:sz w:val="24"/>
          <w:szCs w:val="24"/>
        </w:rPr>
        <w:t>本授权书声明：</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（投标商名称）</w:t>
      </w:r>
      <w:r>
        <w:rPr>
          <w:rFonts w:ascii="宋体" w:hAnsi="宋体"/>
          <w:sz w:val="24"/>
          <w:szCs w:val="24"/>
          <w:u w:val="single"/>
        </w:rPr>
        <w:t xml:space="preserve">        </w:t>
      </w:r>
      <w:r>
        <w:rPr>
          <w:rFonts w:ascii="宋体" w:hAnsi="宋体" w:hint="eastAsia"/>
          <w:sz w:val="24"/>
          <w:szCs w:val="24"/>
        </w:rPr>
        <w:t>（法定代表人姓名、职务）授权</w:t>
      </w:r>
      <w:r>
        <w:rPr>
          <w:rFonts w:ascii="宋体" w:hAnsi="宋体"/>
          <w:sz w:val="24"/>
          <w:szCs w:val="24"/>
          <w:u w:val="single"/>
        </w:rPr>
        <w:t xml:space="preserve">            </w:t>
      </w:r>
      <w:r>
        <w:rPr>
          <w:rFonts w:ascii="宋体" w:hAnsi="宋体" w:hint="eastAsia"/>
          <w:sz w:val="24"/>
          <w:szCs w:val="24"/>
        </w:rPr>
        <w:t>（被授权人的姓名、职务）为我方公司</w:t>
      </w:r>
    </w:p>
    <w:p w14:paraId="0A9100AD" w14:textId="77777777" w:rsidR="00D12DDA" w:rsidRDefault="00000000">
      <w:pPr>
        <w:spacing w:line="480" w:lineRule="auto"/>
        <w:rPr>
          <w:rFonts w:ascii="宋体" w:hAnsi="宋体" w:hint="eastAsia"/>
          <w:sz w:val="24"/>
          <w:szCs w:val="24"/>
        </w:rPr>
      </w:pPr>
      <w:r>
        <w:rPr>
          <w:rFonts w:ascii="宋体" w:hAnsi="宋体" w:hint="eastAsia"/>
          <w:sz w:val="24"/>
          <w:szCs w:val="24"/>
          <w:u w:val="single"/>
        </w:rPr>
        <w:t xml:space="preserve">               </w:t>
      </w:r>
      <w:r>
        <w:rPr>
          <w:rFonts w:ascii="宋体" w:hAnsi="宋体" w:hint="eastAsia"/>
          <w:bCs/>
          <w:sz w:val="24"/>
          <w:szCs w:val="24"/>
        </w:rPr>
        <w:t>项目</w:t>
      </w:r>
      <w:r>
        <w:rPr>
          <w:rFonts w:ascii="宋体" w:hAnsi="宋体" w:hint="eastAsia"/>
          <w:sz w:val="24"/>
          <w:szCs w:val="24"/>
        </w:rPr>
        <w:t>的合法代理人，以本公司名义全权处理一切与该项目有关的事务（含合同签订）。</w:t>
      </w:r>
    </w:p>
    <w:p w14:paraId="4107313B" w14:textId="77777777" w:rsidR="00D12DDA" w:rsidRDefault="00000000">
      <w:pPr>
        <w:tabs>
          <w:tab w:val="left" w:pos="5560"/>
        </w:tabs>
        <w:spacing w:line="480" w:lineRule="auto"/>
        <w:ind w:firstLine="646"/>
        <w:rPr>
          <w:rFonts w:ascii="宋体" w:hAnsi="宋体" w:hint="eastAsia"/>
          <w:sz w:val="24"/>
          <w:szCs w:val="24"/>
        </w:rPr>
      </w:pPr>
      <w:r>
        <w:rPr>
          <w:rFonts w:ascii="宋体" w:hAnsi="宋体"/>
          <w:sz w:val="24"/>
          <w:szCs w:val="24"/>
        </w:rPr>
        <w:tab/>
      </w:r>
    </w:p>
    <w:p w14:paraId="0B48DACD" w14:textId="77777777" w:rsidR="00D12DDA" w:rsidRDefault="00000000">
      <w:pPr>
        <w:spacing w:line="480" w:lineRule="auto"/>
        <w:ind w:firstLine="645"/>
        <w:rPr>
          <w:rFonts w:ascii="宋体" w:hAnsi="宋体" w:hint="eastAsia"/>
          <w:sz w:val="24"/>
          <w:szCs w:val="24"/>
        </w:rPr>
      </w:pPr>
      <w:r>
        <w:rPr>
          <w:rFonts w:ascii="宋体" w:hAnsi="宋体" w:hint="eastAsia"/>
          <w:sz w:val="24"/>
          <w:szCs w:val="24"/>
        </w:rPr>
        <w:t>本授权书于</w:t>
      </w:r>
      <w:r>
        <w:rPr>
          <w:rFonts w:ascii="宋体" w:hAnsi="宋体"/>
          <w:sz w:val="24"/>
          <w:szCs w:val="24"/>
          <w:u w:val="single"/>
        </w:rPr>
        <w:t xml:space="preserve">     </w:t>
      </w:r>
      <w:r>
        <w:rPr>
          <w:rFonts w:ascii="宋体" w:hAnsi="宋体" w:hint="eastAsia"/>
          <w:sz w:val="24"/>
          <w:szCs w:val="24"/>
        </w:rPr>
        <w:t>年</w:t>
      </w:r>
      <w:r>
        <w:rPr>
          <w:rFonts w:ascii="宋体" w:hAnsi="宋体"/>
          <w:sz w:val="24"/>
          <w:szCs w:val="24"/>
          <w:u w:val="single"/>
        </w:rPr>
        <w:t xml:space="preserve">    </w:t>
      </w:r>
      <w:r>
        <w:rPr>
          <w:rFonts w:ascii="宋体" w:hAnsi="宋体" w:hint="eastAsia"/>
          <w:sz w:val="24"/>
          <w:szCs w:val="24"/>
        </w:rPr>
        <w:t>月</w:t>
      </w:r>
      <w:r>
        <w:rPr>
          <w:rFonts w:ascii="宋体" w:hAnsi="宋体"/>
          <w:sz w:val="24"/>
          <w:szCs w:val="24"/>
          <w:u w:val="single"/>
        </w:rPr>
        <w:t xml:space="preserve">    </w:t>
      </w:r>
      <w:r>
        <w:rPr>
          <w:rFonts w:ascii="宋体" w:hAnsi="宋体" w:hint="eastAsia"/>
          <w:sz w:val="24"/>
          <w:szCs w:val="24"/>
        </w:rPr>
        <w:t>日签字生效，特此声明。</w:t>
      </w:r>
    </w:p>
    <w:p w14:paraId="5F9053F4" w14:textId="77777777" w:rsidR="00D12DDA" w:rsidRDefault="00D12DDA">
      <w:pPr>
        <w:spacing w:line="480" w:lineRule="auto"/>
        <w:ind w:firstLine="645"/>
        <w:rPr>
          <w:rFonts w:ascii="宋体" w:hAnsi="宋体" w:hint="eastAsia"/>
          <w:sz w:val="24"/>
          <w:szCs w:val="24"/>
        </w:rPr>
      </w:pPr>
    </w:p>
    <w:p w14:paraId="0525F9A2" w14:textId="77777777" w:rsidR="00D12DDA" w:rsidRDefault="00000000">
      <w:pPr>
        <w:spacing w:line="480" w:lineRule="auto"/>
        <w:rPr>
          <w:rFonts w:ascii="宋体" w:hAnsi="宋体" w:hint="eastAsia"/>
          <w:sz w:val="24"/>
          <w:szCs w:val="24"/>
        </w:rPr>
      </w:pPr>
      <w:r>
        <w:rPr>
          <w:rFonts w:ascii="宋体" w:hAnsi="宋体" w:hint="eastAsia"/>
          <w:sz w:val="24"/>
          <w:szCs w:val="24"/>
        </w:rPr>
        <w:t>法人代表签字：</w:t>
      </w:r>
    </w:p>
    <w:p w14:paraId="588E775F" w14:textId="77777777" w:rsidR="00D12DDA" w:rsidRDefault="00000000">
      <w:pPr>
        <w:spacing w:line="480" w:lineRule="auto"/>
        <w:rPr>
          <w:rFonts w:ascii="宋体" w:hAnsi="宋体" w:hint="eastAsia"/>
          <w:sz w:val="24"/>
          <w:szCs w:val="24"/>
        </w:rPr>
      </w:pPr>
      <w:r>
        <w:rPr>
          <w:rFonts w:ascii="宋体" w:hAnsi="宋体" w:hint="eastAsia"/>
          <w:sz w:val="24"/>
          <w:szCs w:val="24"/>
        </w:rPr>
        <w:t>投标单位全称（公章）：</w:t>
      </w:r>
    </w:p>
    <w:p w14:paraId="7332AA4F" w14:textId="77777777" w:rsidR="00D12DDA" w:rsidRDefault="00000000">
      <w:pPr>
        <w:spacing w:line="480" w:lineRule="auto"/>
        <w:rPr>
          <w:rFonts w:ascii="宋体" w:hAnsi="宋体" w:hint="eastAsia"/>
          <w:sz w:val="24"/>
          <w:szCs w:val="24"/>
        </w:rPr>
      </w:pPr>
      <w:r>
        <w:rPr>
          <w:rFonts w:ascii="宋体" w:hAnsi="宋体" w:hint="eastAsia"/>
          <w:sz w:val="24"/>
          <w:szCs w:val="24"/>
        </w:rPr>
        <w:t>日期：</w:t>
      </w:r>
    </w:p>
    <w:p w14:paraId="6726B800" w14:textId="77777777" w:rsidR="00D12DDA" w:rsidRDefault="00000000">
      <w:pPr>
        <w:spacing w:line="480" w:lineRule="auto"/>
        <w:rPr>
          <w:rFonts w:ascii="宋体" w:hAnsi="宋体" w:hint="eastAsia"/>
          <w:sz w:val="24"/>
          <w:szCs w:val="24"/>
        </w:rPr>
      </w:pPr>
      <w:r>
        <w:rPr>
          <w:rFonts w:ascii="宋体" w:hAnsi="宋体" w:hint="eastAsia"/>
          <w:sz w:val="24"/>
          <w:szCs w:val="24"/>
        </w:rPr>
        <w:t>附：</w:t>
      </w:r>
    </w:p>
    <w:p w14:paraId="1FB2CB48" w14:textId="77777777" w:rsidR="00D12DDA" w:rsidRDefault="00000000">
      <w:pPr>
        <w:spacing w:line="480" w:lineRule="auto"/>
        <w:rPr>
          <w:rFonts w:ascii="宋体" w:hAnsi="宋体" w:hint="eastAsia"/>
          <w:sz w:val="24"/>
          <w:szCs w:val="24"/>
        </w:rPr>
      </w:pPr>
      <w:r>
        <w:rPr>
          <w:rFonts w:ascii="宋体" w:hAnsi="宋体" w:hint="eastAsia"/>
          <w:sz w:val="24"/>
          <w:szCs w:val="24"/>
        </w:rPr>
        <w:t>全权代表姓名：</w:t>
      </w:r>
    </w:p>
    <w:p w14:paraId="1A55E1A5" w14:textId="77777777" w:rsidR="00D12DDA" w:rsidRDefault="00000000">
      <w:pPr>
        <w:spacing w:line="480" w:lineRule="auto"/>
        <w:rPr>
          <w:rFonts w:ascii="宋体" w:hAnsi="宋体" w:hint="eastAsia"/>
          <w:sz w:val="24"/>
          <w:szCs w:val="24"/>
        </w:rPr>
      </w:pPr>
      <w:r>
        <w:rPr>
          <w:rFonts w:ascii="宋体" w:hAnsi="宋体" w:hint="eastAsia"/>
          <w:sz w:val="24"/>
          <w:szCs w:val="24"/>
        </w:rPr>
        <w:t>职        务：</w:t>
      </w:r>
    </w:p>
    <w:p w14:paraId="00D2E421" w14:textId="77777777" w:rsidR="00D12DDA" w:rsidRDefault="00000000">
      <w:pPr>
        <w:spacing w:line="480" w:lineRule="auto"/>
        <w:rPr>
          <w:rFonts w:ascii="宋体" w:hAnsi="宋体" w:hint="eastAsia"/>
          <w:sz w:val="24"/>
          <w:szCs w:val="24"/>
        </w:rPr>
      </w:pPr>
      <w:r>
        <w:rPr>
          <w:rFonts w:ascii="宋体" w:hAnsi="宋体" w:hint="eastAsia"/>
          <w:sz w:val="24"/>
          <w:szCs w:val="24"/>
        </w:rPr>
        <w:t>详细通讯地址：</w:t>
      </w:r>
    </w:p>
    <w:p w14:paraId="222608B4" w14:textId="77777777" w:rsidR="00D12DDA" w:rsidRDefault="00000000">
      <w:pPr>
        <w:spacing w:line="480" w:lineRule="auto"/>
        <w:rPr>
          <w:rFonts w:ascii="宋体" w:hAnsi="宋体" w:hint="eastAsia"/>
          <w:sz w:val="24"/>
          <w:szCs w:val="24"/>
        </w:rPr>
      </w:pPr>
      <w:r>
        <w:rPr>
          <w:rFonts w:ascii="宋体" w:hAnsi="宋体" w:hint="eastAsia"/>
          <w:sz w:val="24"/>
          <w:szCs w:val="24"/>
        </w:rPr>
        <w:t>邮 政 编 码：</w:t>
      </w:r>
    </w:p>
    <w:p w14:paraId="2A79789C" w14:textId="77777777" w:rsidR="00D12DDA" w:rsidRDefault="00000000">
      <w:pPr>
        <w:spacing w:line="480" w:lineRule="auto"/>
        <w:rPr>
          <w:rFonts w:ascii="宋体" w:hAnsi="宋体" w:hint="eastAsia"/>
          <w:sz w:val="24"/>
          <w:szCs w:val="24"/>
        </w:rPr>
      </w:pPr>
      <w:r>
        <w:rPr>
          <w:rFonts w:ascii="宋体" w:hAnsi="宋体" w:hint="eastAsia"/>
          <w:sz w:val="24"/>
          <w:szCs w:val="24"/>
        </w:rPr>
        <w:t>传       真：</w:t>
      </w:r>
    </w:p>
    <w:p w14:paraId="3910E9D0" w14:textId="77777777" w:rsidR="00D12DDA" w:rsidRDefault="00000000">
      <w:pPr>
        <w:spacing w:line="460" w:lineRule="exact"/>
        <w:jc w:val="left"/>
        <w:rPr>
          <w:b/>
          <w:bCs/>
          <w:sz w:val="30"/>
          <w:szCs w:val="30"/>
        </w:rPr>
      </w:pPr>
      <w:r>
        <w:rPr>
          <w:rFonts w:ascii="宋体" w:hAnsi="宋体" w:hint="eastAsia"/>
          <w:sz w:val="24"/>
          <w:szCs w:val="24"/>
        </w:rPr>
        <w:t>电       话：</w:t>
      </w:r>
      <w:r>
        <w:rPr>
          <w:rFonts w:hint="eastAsia"/>
          <w:sz w:val="24"/>
          <w:szCs w:val="24"/>
        </w:rPr>
        <w:t xml:space="preserve">  </w:t>
      </w:r>
      <w:r>
        <w:rPr>
          <w:rFonts w:hint="eastAsia"/>
          <w:b/>
          <w:bCs/>
          <w:sz w:val="30"/>
          <w:szCs w:val="30"/>
        </w:rPr>
        <w:t xml:space="preserve"> </w:t>
      </w:r>
    </w:p>
    <w:p w14:paraId="6BDB5AEF" w14:textId="77777777" w:rsidR="00D12DDA" w:rsidRDefault="00000000">
      <w:pPr>
        <w:spacing w:line="480" w:lineRule="auto"/>
        <w:jc w:val="left"/>
        <w:rPr>
          <w:rFonts w:ascii="宋体" w:hAnsi="宋体" w:cs="宋体" w:hint="eastAsia"/>
          <w:color w:val="000000"/>
          <w:sz w:val="24"/>
          <w:szCs w:val="24"/>
        </w:rPr>
      </w:pPr>
      <w:r>
        <w:rPr>
          <w:rFonts w:hint="eastAsia"/>
          <w:b/>
          <w:bCs/>
          <w:sz w:val="30"/>
          <w:szCs w:val="30"/>
        </w:rPr>
        <w:br w:type="page"/>
      </w:r>
      <w:r>
        <w:rPr>
          <w:rFonts w:ascii="宋体" w:hAnsi="宋体" w:cs="宋体" w:hint="eastAsia"/>
          <w:color w:val="000000"/>
          <w:sz w:val="24"/>
          <w:szCs w:val="24"/>
        </w:rPr>
        <w:lastRenderedPageBreak/>
        <w:t>附件4</w:t>
      </w:r>
    </w:p>
    <w:p w14:paraId="60F86700" w14:textId="77777777" w:rsidR="00D12DDA" w:rsidRDefault="00000000">
      <w:pPr>
        <w:spacing w:line="480" w:lineRule="auto"/>
        <w:ind w:firstLine="600"/>
        <w:jc w:val="center"/>
        <w:rPr>
          <w:rFonts w:ascii="宋体" w:hAnsi="宋体" w:cs="宋体" w:hint="eastAsia"/>
          <w:b/>
          <w:color w:val="000000"/>
          <w:sz w:val="24"/>
          <w:szCs w:val="24"/>
        </w:rPr>
      </w:pPr>
      <w:r>
        <w:rPr>
          <w:rFonts w:ascii="宋体" w:hAnsi="宋体" w:cs="宋体" w:hint="eastAsia"/>
          <w:b/>
          <w:color w:val="000000"/>
          <w:sz w:val="30"/>
          <w:szCs w:val="30"/>
        </w:rPr>
        <w:t>项目廉政责任书</w:t>
      </w:r>
    </w:p>
    <w:p w14:paraId="5B64A454" w14:textId="77777777" w:rsidR="00D12DDA" w:rsidRDefault="00D12DDA">
      <w:pPr>
        <w:spacing w:line="480" w:lineRule="auto"/>
        <w:ind w:firstLine="600"/>
        <w:jc w:val="center"/>
        <w:rPr>
          <w:rFonts w:ascii="宋体" w:hAnsi="宋体" w:cs="宋体" w:hint="eastAsia"/>
          <w:b/>
          <w:color w:val="000000"/>
          <w:sz w:val="24"/>
          <w:szCs w:val="24"/>
        </w:rPr>
      </w:pPr>
    </w:p>
    <w:p w14:paraId="5F35A392" w14:textId="77777777" w:rsidR="00D12DDA" w:rsidRDefault="00000000">
      <w:pPr>
        <w:spacing w:line="480" w:lineRule="auto"/>
        <w:ind w:firstLineChars="200" w:firstLine="480"/>
        <w:rPr>
          <w:rFonts w:ascii="宋体" w:hAnsi="宋体" w:hint="eastAsia"/>
          <w:color w:val="000000"/>
          <w:sz w:val="24"/>
          <w:szCs w:val="24"/>
        </w:rPr>
      </w:pPr>
      <w:r>
        <w:rPr>
          <w:rFonts w:ascii="宋体" w:hAnsi="宋体" w:hint="eastAsia"/>
          <w:color w:val="000000"/>
          <w:sz w:val="24"/>
          <w:szCs w:val="24"/>
        </w:rPr>
        <w:t>甲方：上海市第一妇婴保健院</w:t>
      </w:r>
    </w:p>
    <w:p w14:paraId="2B5185EF" w14:textId="77777777" w:rsidR="00D12DDA" w:rsidRDefault="00000000">
      <w:pPr>
        <w:spacing w:line="480" w:lineRule="auto"/>
        <w:ind w:firstLineChars="200" w:firstLine="480"/>
        <w:rPr>
          <w:rFonts w:ascii="宋体" w:hAnsi="宋体" w:hint="eastAsia"/>
          <w:color w:val="000000"/>
          <w:sz w:val="24"/>
          <w:szCs w:val="24"/>
        </w:rPr>
      </w:pPr>
      <w:r>
        <w:rPr>
          <w:rFonts w:ascii="宋体" w:hAnsi="宋体" w:hint="eastAsia"/>
          <w:color w:val="000000"/>
          <w:sz w:val="24"/>
          <w:szCs w:val="24"/>
        </w:rPr>
        <w:t>乙方：</w:t>
      </w:r>
    </w:p>
    <w:p w14:paraId="4F37C8CD" w14:textId="77777777" w:rsidR="00D12DDA" w:rsidRDefault="00000000">
      <w:pPr>
        <w:snapToGrid w:val="0"/>
        <w:spacing w:line="480" w:lineRule="auto"/>
        <w:rPr>
          <w:rFonts w:ascii="宋体" w:hAnsi="宋体" w:hint="eastAsia"/>
          <w:color w:val="000000"/>
          <w:sz w:val="24"/>
          <w:szCs w:val="24"/>
        </w:rPr>
      </w:pPr>
      <w:r>
        <w:rPr>
          <w:rFonts w:ascii="宋体" w:hAnsi="宋体" w:hint="eastAsia"/>
          <w:color w:val="000000"/>
          <w:sz w:val="24"/>
          <w:szCs w:val="24"/>
        </w:rPr>
        <w:t>为了在项目中保持廉洁自律的工作作风，防止各种不正当行为的发生，根据国家和上海市有各项规定的特点，特订立本协议如下：</w:t>
      </w:r>
    </w:p>
    <w:p w14:paraId="76D8FCA5" w14:textId="77777777" w:rsidR="00D12DDA" w:rsidRDefault="00000000">
      <w:pPr>
        <w:snapToGrid w:val="0"/>
        <w:spacing w:line="480" w:lineRule="auto"/>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一、甲乙双方应当自觉遵守国家和上海市有关廉政建设的各项规定。</w:t>
      </w:r>
    </w:p>
    <w:p w14:paraId="6A4D5E0C" w14:textId="77777777" w:rsidR="00D12DDA" w:rsidRDefault="00000000">
      <w:pPr>
        <w:snapToGrid w:val="0"/>
        <w:spacing w:line="480" w:lineRule="auto"/>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二、甲方及其工作人员不得以任何形式向乙方索要和收受回扣等好处费。</w:t>
      </w:r>
    </w:p>
    <w:p w14:paraId="2F332002" w14:textId="77777777" w:rsidR="00D12DDA" w:rsidRDefault="00000000">
      <w:pPr>
        <w:snapToGrid w:val="0"/>
        <w:spacing w:line="480" w:lineRule="auto"/>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三、甲方工作人员应当保持与乙方的正常业务交往，不得接受乙方的礼金、有价证券和贵重物品，不得在乙方报销任何应由个人支付的费用。</w:t>
      </w:r>
    </w:p>
    <w:p w14:paraId="1D73D9D4" w14:textId="77777777" w:rsidR="00D12DDA" w:rsidRDefault="00000000">
      <w:pPr>
        <w:snapToGrid w:val="0"/>
        <w:spacing w:line="480" w:lineRule="auto"/>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四、甲方工作人员不得参加可能对公正执行公务有影响的宴请和娱乐活动。</w:t>
      </w:r>
    </w:p>
    <w:p w14:paraId="411D1096" w14:textId="77777777" w:rsidR="00D12DDA" w:rsidRDefault="00000000">
      <w:pPr>
        <w:snapToGrid w:val="0"/>
        <w:spacing w:line="480" w:lineRule="auto"/>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五、甲方工作人员不得要求或者接受乙方为其住房装修、婚丧嫁娶、家属和子女的工作安排以及出国等提供方便。</w:t>
      </w:r>
    </w:p>
    <w:p w14:paraId="37EE08A4" w14:textId="77777777" w:rsidR="00D12DDA" w:rsidRDefault="00000000">
      <w:pPr>
        <w:snapToGrid w:val="0"/>
        <w:spacing w:line="480" w:lineRule="auto"/>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六、甲方工作人员不得向乙方介绍家属或者亲友从事有关的经济活动。</w:t>
      </w:r>
    </w:p>
    <w:p w14:paraId="49629A87" w14:textId="77777777" w:rsidR="00D12DDA" w:rsidRDefault="00000000">
      <w:pPr>
        <w:snapToGrid w:val="0"/>
        <w:spacing w:line="480" w:lineRule="auto"/>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七、乙方应当通过正常途径开展相对业务工作，不得为获取某些不正当利益而向甲方工作人员赠送礼金、有价证券和贵重物品等。</w:t>
      </w:r>
    </w:p>
    <w:p w14:paraId="27B4431B" w14:textId="77777777" w:rsidR="00D12DDA" w:rsidRDefault="00000000">
      <w:pPr>
        <w:snapToGrid w:val="0"/>
        <w:spacing w:line="480" w:lineRule="auto"/>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八、乙方不得为谋取私利擅自与甲方工作人员进行私下商谈或者达成默契。</w:t>
      </w:r>
    </w:p>
    <w:p w14:paraId="684AE2A0" w14:textId="77777777" w:rsidR="00D12DDA" w:rsidRDefault="00000000">
      <w:pPr>
        <w:snapToGrid w:val="0"/>
        <w:spacing w:line="480" w:lineRule="auto"/>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九、乙方不得以洽谈业务、签订经济合同为借口，邀请甲方工作人员外出旅游和进入营业性高档娱乐场所。</w:t>
      </w:r>
    </w:p>
    <w:p w14:paraId="6C364274" w14:textId="77777777" w:rsidR="00D12DDA" w:rsidRDefault="00000000">
      <w:pPr>
        <w:snapToGrid w:val="0"/>
        <w:spacing w:line="480" w:lineRule="auto"/>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十、乙方不得为甲方单位和个人购置或者提供通讯工具、交通工具、家电、高档办公用品等物品。</w:t>
      </w:r>
    </w:p>
    <w:p w14:paraId="323FF000" w14:textId="77777777" w:rsidR="00D12DDA" w:rsidRDefault="00000000">
      <w:pPr>
        <w:snapToGrid w:val="0"/>
        <w:spacing w:line="480" w:lineRule="auto"/>
        <w:rPr>
          <w:rFonts w:ascii="宋体" w:hAnsi="宋体" w:hint="eastAsia"/>
          <w:color w:val="000000"/>
          <w:sz w:val="24"/>
          <w:szCs w:val="24"/>
        </w:rPr>
      </w:pPr>
      <w:r>
        <w:rPr>
          <w:rFonts w:ascii="宋体" w:hAnsi="宋体"/>
          <w:color w:val="000000"/>
          <w:sz w:val="24"/>
          <w:szCs w:val="24"/>
        </w:rPr>
        <w:lastRenderedPageBreak/>
        <w:t xml:space="preserve">    </w:t>
      </w:r>
      <w:r>
        <w:rPr>
          <w:rFonts w:ascii="宋体" w:hAnsi="宋体" w:hint="eastAsia"/>
          <w:color w:val="000000"/>
          <w:sz w:val="24"/>
          <w:szCs w:val="24"/>
        </w:rPr>
        <w:t>十一、乙方如发现甲方工作人员有违反上述协议者，应向甲方领导或者甲方上级单位举报。甲方不得找任何借口对乙方进行报复。甲方对举报属实和严格遵守廉洁协议的乙方，在同等条件下给予承接后续工程的优先邀请投标权。</w:t>
      </w:r>
    </w:p>
    <w:p w14:paraId="53EE3727" w14:textId="77777777" w:rsidR="00D12DDA" w:rsidRDefault="00000000">
      <w:pPr>
        <w:snapToGrid w:val="0"/>
        <w:spacing w:line="480" w:lineRule="auto"/>
        <w:ind w:firstLine="480"/>
        <w:rPr>
          <w:rFonts w:ascii="宋体" w:hAnsi="宋体" w:hint="eastAsia"/>
          <w:color w:val="000000"/>
          <w:sz w:val="24"/>
          <w:szCs w:val="24"/>
        </w:rPr>
      </w:pPr>
      <w:r>
        <w:rPr>
          <w:rFonts w:ascii="宋体" w:hAnsi="宋体" w:hint="eastAsia"/>
          <w:color w:val="000000"/>
          <w:sz w:val="24"/>
          <w:szCs w:val="24"/>
        </w:rPr>
        <w:t>十二、甲方发现乙方有违反本协议或者采用不正当的手段行贿甲方工作人员，甲方根据具体情节和造成的后果追究乙方本合同总金额的</w:t>
      </w:r>
      <w:r>
        <w:rPr>
          <w:rFonts w:ascii="宋体" w:hAnsi="宋体"/>
          <w:color w:val="000000"/>
          <w:sz w:val="24"/>
          <w:szCs w:val="24"/>
        </w:rPr>
        <w:t xml:space="preserve"> l ~ 5</w:t>
      </w:r>
      <w:r>
        <w:rPr>
          <w:rFonts w:ascii="宋体" w:hAnsi="宋体" w:hint="eastAsia"/>
          <w:color w:val="000000"/>
          <w:sz w:val="24"/>
          <w:szCs w:val="24"/>
        </w:rPr>
        <w:t>％的违约金。由此给甲方单位造成的损失均由乙方承担。</w:t>
      </w:r>
    </w:p>
    <w:p w14:paraId="707706BE" w14:textId="77777777" w:rsidR="00D12DDA" w:rsidRDefault="00000000">
      <w:pPr>
        <w:snapToGrid w:val="0"/>
        <w:spacing w:line="480" w:lineRule="auto"/>
        <w:ind w:firstLine="480"/>
        <w:rPr>
          <w:rFonts w:ascii="宋体" w:hAnsi="宋体" w:hint="eastAsia"/>
          <w:color w:val="000000"/>
          <w:sz w:val="24"/>
          <w:szCs w:val="24"/>
        </w:rPr>
      </w:pPr>
      <w:r>
        <w:rPr>
          <w:rFonts w:ascii="宋体" w:hAnsi="宋体" w:hint="eastAsia"/>
          <w:color w:val="000000"/>
          <w:sz w:val="24"/>
          <w:szCs w:val="24"/>
        </w:rPr>
        <w:t>十三、本廉洁协议作为项目合同的附件，与项目合同具有同等法律效力。经协议双方签署后立即生效。</w:t>
      </w:r>
    </w:p>
    <w:p w14:paraId="72B834F6" w14:textId="77777777" w:rsidR="00D12DDA" w:rsidRDefault="00000000">
      <w:pPr>
        <w:snapToGrid w:val="0"/>
        <w:spacing w:line="480" w:lineRule="auto"/>
        <w:ind w:firstLineChars="200" w:firstLine="480"/>
        <w:rPr>
          <w:rFonts w:ascii="宋体" w:hAnsi="宋体" w:hint="eastAsia"/>
          <w:color w:val="000000"/>
          <w:sz w:val="24"/>
          <w:szCs w:val="24"/>
        </w:rPr>
      </w:pPr>
      <w:r>
        <w:rPr>
          <w:rFonts w:ascii="宋体" w:hAnsi="宋体" w:hint="eastAsia"/>
          <w:color w:val="000000"/>
          <w:sz w:val="24"/>
          <w:szCs w:val="24"/>
        </w:rPr>
        <w:t>十四、本协议一式肆份，甲乙双方各执贰份。</w:t>
      </w:r>
    </w:p>
    <w:p w14:paraId="00ADEB23" w14:textId="77777777" w:rsidR="00D12DDA" w:rsidRDefault="00D12DDA">
      <w:pPr>
        <w:snapToGrid w:val="0"/>
        <w:spacing w:line="480" w:lineRule="auto"/>
        <w:ind w:firstLineChars="200" w:firstLine="480"/>
        <w:rPr>
          <w:rFonts w:ascii="宋体" w:hAnsi="宋体" w:hint="eastAsia"/>
          <w:color w:val="000000"/>
          <w:sz w:val="24"/>
          <w:szCs w:val="24"/>
        </w:rPr>
      </w:pPr>
    </w:p>
    <w:p w14:paraId="5C9AC53B" w14:textId="77777777" w:rsidR="00D12DDA" w:rsidRDefault="00D12DDA">
      <w:pPr>
        <w:snapToGrid w:val="0"/>
        <w:spacing w:line="480" w:lineRule="auto"/>
        <w:ind w:firstLineChars="200" w:firstLine="480"/>
        <w:rPr>
          <w:rFonts w:ascii="宋体" w:hAnsi="宋体" w:hint="eastAsia"/>
          <w:color w:val="000000"/>
          <w:sz w:val="24"/>
          <w:szCs w:val="24"/>
        </w:rPr>
      </w:pPr>
    </w:p>
    <w:p w14:paraId="47BA98EC" w14:textId="77777777" w:rsidR="00D12DDA" w:rsidRDefault="00000000">
      <w:pPr>
        <w:snapToGrid w:val="0"/>
        <w:spacing w:line="480" w:lineRule="auto"/>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甲方：</w:t>
      </w:r>
      <w:r>
        <w:rPr>
          <w:rFonts w:ascii="宋体" w:hAnsi="宋体"/>
          <w:color w:val="000000"/>
          <w:sz w:val="24"/>
          <w:szCs w:val="24"/>
        </w:rPr>
        <w:t>(</w:t>
      </w:r>
      <w:r>
        <w:rPr>
          <w:rFonts w:ascii="宋体" w:hAnsi="宋体" w:hint="eastAsia"/>
          <w:color w:val="000000"/>
          <w:sz w:val="24"/>
          <w:szCs w:val="24"/>
        </w:rPr>
        <w:t>盖章</w:t>
      </w:r>
      <w:r>
        <w:rPr>
          <w:rFonts w:ascii="宋体" w:hAnsi="宋体"/>
          <w:color w:val="000000"/>
          <w:sz w:val="24"/>
          <w:szCs w:val="24"/>
        </w:rPr>
        <w:t xml:space="preserve">)                </w:t>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t xml:space="preserve">           乙方：</w:t>
      </w:r>
      <w:r>
        <w:rPr>
          <w:rFonts w:ascii="宋体" w:hAnsi="宋体"/>
          <w:color w:val="000000"/>
          <w:sz w:val="24"/>
          <w:szCs w:val="24"/>
        </w:rPr>
        <w:t>(</w:t>
      </w:r>
      <w:r>
        <w:rPr>
          <w:rFonts w:ascii="宋体" w:hAnsi="宋体" w:hint="eastAsia"/>
          <w:color w:val="000000"/>
          <w:sz w:val="24"/>
          <w:szCs w:val="24"/>
        </w:rPr>
        <w:t>盖章</w:t>
      </w:r>
      <w:r>
        <w:rPr>
          <w:rFonts w:ascii="宋体" w:hAnsi="宋体"/>
          <w:color w:val="000000"/>
          <w:sz w:val="24"/>
          <w:szCs w:val="24"/>
        </w:rPr>
        <w:t>)</w:t>
      </w:r>
    </w:p>
    <w:p w14:paraId="307BE9A0" w14:textId="77777777" w:rsidR="00D12DDA" w:rsidRDefault="00000000">
      <w:pPr>
        <w:snapToGrid w:val="0"/>
        <w:spacing w:line="480" w:lineRule="auto"/>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法定代表人：</w:t>
      </w:r>
      <w:r>
        <w:rPr>
          <w:rFonts w:ascii="宋体" w:hAnsi="宋体"/>
          <w:color w:val="000000"/>
          <w:sz w:val="24"/>
          <w:szCs w:val="24"/>
        </w:rPr>
        <w:t xml:space="preserve">                </w:t>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t xml:space="preserve">           法定代表人：</w:t>
      </w:r>
    </w:p>
    <w:p w14:paraId="161453E1" w14:textId="77777777" w:rsidR="00D12DDA" w:rsidRDefault="00000000">
      <w:pPr>
        <w:snapToGrid w:val="0"/>
        <w:spacing w:line="480" w:lineRule="auto"/>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地址：</w:t>
      </w:r>
      <w:r>
        <w:rPr>
          <w:rFonts w:ascii="宋体" w:hAnsi="宋体"/>
          <w:color w:val="000000"/>
          <w:sz w:val="24"/>
          <w:szCs w:val="24"/>
        </w:rPr>
        <w:t xml:space="preserve">                      </w:t>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t xml:space="preserve">           地址：</w:t>
      </w:r>
    </w:p>
    <w:p w14:paraId="5968D417" w14:textId="77777777" w:rsidR="00D12DDA" w:rsidRDefault="00000000">
      <w:pPr>
        <w:snapToGrid w:val="0"/>
        <w:spacing w:line="480" w:lineRule="auto"/>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电话：</w:t>
      </w:r>
      <w:r>
        <w:rPr>
          <w:rFonts w:ascii="宋体" w:hAnsi="宋体"/>
          <w:color w:val="000000"/>
          <w:sz w:val="24"/>
          <w:szCs w:val="24"/>
        </w:rPr>
        <w:t xml:space="preserve">                      </w:t>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t xml:space="preserve">           电话：</w:t>
      </w:r>
    </w:p>
    <w:p w14:paraId="3374EB4A" w14:textId="77777777" w:rsidR="00D12DDA" w:rsidRDefault="00D12DDA">
      <w:pPr>
        <w:snapToGrid w:val="0"/>
        <w:spacing w:line="480" w:lineRule="auto"/>
        <w:rPr>
          <w:rFonts w:ascii="宋体" w:hAnsi="宋体" w:hint="eastAsia"/>
          <w:color w:val="000000"/>
          <w:sz w:val="24"/>
          <w:szCs w:val="24"/>
        </w:rPr>
      </w:pPr>
    </w:p>
    <w:p w14:paraId="2F269E78" w14:textId="77777777" w:rsidR="00D12DDA" w:rsidRDefault="00000000">
      <w:pPr>
        <w:snapToGrid w:val="0"/>
        <w:spacing w:line="480" w:lineRule="auto"/>
        <w:rPr>
          <w:rFonts w:ascii="宋体" w:hAnsi="宋体" w:hint="eastAsia"/>
          <w:color w:val="000000"/>
          <w:sz w:val="24"/>
          <w:szCs w:val="24"/>
        </w:rPr>
      </w:pPr>
      <w:r>
        <w:rPr>
          <w:rFonts w:ascii="宋体" w:hAnsi="宋体" w:hint="eastAsia"/>
          <w:color w:val="000000"/>
          <w:sz w:val="24"/>
          <w:szCs w:val="24"/>
        </w:rPr>
        <w:t xml:space="preserve">  </w:t>
      </w:r>
      <w:r>
        <w:rPr>
          <w:rFonts w:ascii="宋体" w:hAnsi="宋体"/>
          <w:color w:val="000000"/>
          <w:sz w:val="24"/>
          <w:szCs w:val="24"/>
        </w:rPr>
        <w:t xml:space="preserve"> </w:t>
      </w:r>
      <w:r>
        <w:rPr>
          <w:rFonts w:ascii="宋体" w:hAnsi="宋体" w:hint="eastAsia"/>
          <w:color w:val="000000"/>
          <w:sz w:val="24"/>
          <w:szCs w:val="24"/>
        </w:rPr>
        <w:t xml:space="preserve">    </w:t>
      </w:r>
    </w:p>
    <w:p w14:paraId="33B20D8C" w14:textId="77777777" w:rsidR="00D12DDA" w:rsidRDefault="00000000">
      <w:pPr>
        <w:snapToGrid w:val="0"/>
        <w:spacing w:line="480" w:lineRule="auto"/>
        <w:rPr>
          <w:rFonts w:ascii="宋体" w:hAnsi="宋体" w:hint="eastAsia"/>
          <w:sz w:val="24"/>
          <w:szCs w:val="24"/>
        </w:rPr>
      </w:pPr>
      <w:r>
        <w:rPr>
          <w:rFonts w:ascii="宋体" w:hAnsi="宋体" w:hint="eastAsia"/>
          <w:color w:val="000000"/>
          <w:sz w:val="24"/>
          <w:szCs w:val="24"/>
        </w:rPr>
        <w:t xml:space="preserve">                                     签约日期：       年</w:t>
      </w:r>
      <w:r>
        <w:rPr>
          <w:rFonts w:ascii="宋体" w:hAnsi="宋体"/>
          <w:color w:val="000000"/>
          <w:sz w:val="24"/>
          <w:szCs w:val="24"/>
        </w:rPr>
        <w:t xml:space="preserve">   </w:t>
      </w:r>
      <w:r>
        <w:rPr>
          <w:rFonts w:ascii="宋体" w:hAnsi="宋体" w:hint="eastAsia"/>
          <w:color w:val="000000"/>
          <w:sz w:val="24"/>
          <w:szCs w:val="24"/>
        </w:rPr>
        <w:t>月</w:t>
      </w:r>
      <w:r>
        <w:rPr>
          <w:rFonts w:ascii="宋体" w:hAnsi="宋体"/>
          <w:color w:val="000000"/>
          <w:sz w:val="24"/>
          <w:szCs w:val="24"/>
        </w:rPr>
        <w:t xml:space="preserve">   </w:t>
      </w:r>
      <w:r>
        <w:rPr>
          <w:rFonts w:ascii="宋体" w:hAnsi="宋体" w:hint="eastAsia"/>
          <w:color w:val="000000"/>
          <w:sz w:val="24"/>
          <w:szCs w:val="24"/>
        </w:rPr>
        <w:t>日</w:t>
      </w:r>
    </w:p>
    <w:p w14:paraId="4C0EFBD5" w14:textId="77777777" w:rsidR="00D12DDA" w:rsidRDefault="00D12DDA">
      <w:pPr>
        <w:spacing w:line="360" w:lineRule="auto"/>
        <w:jc w:val="left"/>
        <w:rPr>
          <w:sz w:val="28"/>
          <w:szCs w:val="28"/>
        </w:rPr>
      </w:pPr>
    </w:p>
    <w:sectPr w:rsidR="00D12DDA">
      <w:headerReference w:type="default" r:id="rId6"/>
      <w:footerReference w:type="default" r:id="rId7"/>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EE104" w14:textId="77777777" w:rsidR="00D11D2D" w:rsidRDefault="00D11D2D">
      <w:r>
        <w:separator/>
      </w:r>
    </w:p>
  </w:endnote>
  <w:endnote w:type="continuationSeparator" w:id="0">
    <w:p w14:paraId="5AB2FB3D" w14:textId="77777777" w:rsidR="00D11D2D" w:rsidRDefault="00D1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15577" w14:textId="77777777" w:rsidR="00D12DDA" w:rsidRDefault="00D12DDA">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36A1D" w14:textId="77777777" w:rsidR="00D11D2D" w:rsidRDefault="00D11D2D">
      <w:r>
        <w:separator/>
      </w:r>
    </w:p>
  </w:footnote>
  <w:footnote w:type="continuationSeparator" w:id="0">
    <w:p w14:paraId="11379775" w14:textId="77777777" w:rsidR="00D11D2D" w:rsidRDefault="00D11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C7188" w14:textId="77777777" w:rsidR="00D12DDA" w:rsidRDefault="00D12DDA">
    <w:pPr>
      <w:pStyle w:val="a5"/>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AwNzU1MmJiYzVmNGI3NzNlNjNlZTY3Mzc5NDFkNzAifQ=="/>
  </w:docVars>
  <w:rsids>
    <w:rsidRoot w:val="00052534"/>
    <w:rsid w:val="000469EF"/>
    <w:rsid w:val="00052534"/>
    <w:rsid w:val="001001E4"/>
    <w:rsid w:val="00184789"/>
    <w:rsid w:val="001E0CB5"/>
    <w:rsid w:val="002254EB"/>
    <w:rsid w:val="00497B0C"/>
    <w:rsid w:val="007C0D4B"/>
    <w:rsid w:val="00A93FE6"/>
    <w:rsid w:val="00AC0948"/>
    <w:rsid w:val="00AF16A7"/>
    <w:rsid w:val="00BE22E8"/>
    <w:rsid w:val="00D11D2D"/>
    <w:rsid w:val="00D12DDA"/>
    <w:rsid w:val="00DA40A6"/>
    <w:rsid w:val="00DA791C"/>
    <w:rsid w:val="00F259BB"/>
    <w:rsid w:val="00F82865"/>
    <w:rsid w:val="00FD7A4E"/>
    <w:rsid w:val="02702D13"/>
    <w:rsid w:val="036A7762"/>
    <w:rsid w:val="055F311C"/>
    <w:rsid w:val="076950D0"/>
    <w:rsid w:val="07AB0A3B"/>
    <w:rsid w:val="09D36117"/>
    <w:rsid w:val="09D4166F"/>
    <w:rsid w:val="0D1644B7"/>
    <w:rsid w:val="0D2408DB"/>
    <w:rsid w:val="105E7517"/>
    <w:rsid w:val="110F7B9B"/>
    <w:rsid w:val="14F77181"/>
    <w:rsid w:val="15EF306A"/>
    <w:rsid w:val="16A764BF"/>
    <w:rsid w:val="1802043D"/>
    <w:rsid w:val="18A24E51"/>
    <w:rsid w:val="1C137CFD"/>
    <w:rsid w:val="1E601A36"/>
    <w:rsid w:val="1E7E3598"/>
    <w:rsid w:val="21DF2C72"/>
    <w:rsid w:val="2D480A6F"/>
    <w:rsid w:val="399D79FB"/>
    <w:rsid w:val="3A7A2DBA"/>
    <w:rsid w:val="3BC62A80"/>
    <w:rsid w:val="3DDA6CB7"/>
    <w:rsid w:val="430D368B"/>
    <w:rsid w:val="45923A88"/>
    <w:rsid w:val="46F74436"/>
    <w:rsid w:val="48395290"/>
    <w:rsid w:val="49D2118A"/>
    <w:rsid w:val="55AB2E6B"/>
    <w:rsid w:val="5E052FA1"/>
    <w:rsid w:val="6072138E"/>
    <w:rsid w:val="64FB7076"/>
    <w:rsid w:val="676B018D"/>
    <w:rsid w:val="6E3F7886"/>
    <w:rsid w:val="6F802F56"/>
    <w:rsid w:val="6F993806"/>
    <w:rsid w:val="745506A6"/>
    <w:rsid w:val="76D20485"/>
    <w:rsid w:val="7FBD6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E498"/>
  <w15:docId w15:val="{A07C6CE8-F76B-4E59-840B-46173DE8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bCs/>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character" w:customStyle="1" w:styleId="apple-converted-space">
    <w:name w:val="apple-converted-space"/>
    <w:basedOn w:val="a0"/>
    <w:qFormat/>
  </w:style>
  <w:style w:type="paragraph" w:customStyle="1" w:styleId="1">
    <w:name w:val="正文1"/>
    <w:basedOn w:val="Normal"/>
    <w:qFormat/>
    <w:pPr>
      <w:spacing w:line="360" w:lineRule="auto"/>
    </w:pPr>
    <w:rPr>
      <w:sz w:val="21"/>
      <w:szCs w:val="21"/>
    </w:rPr>
  </w:style>
  <w:style w:type="paragraph" w:customStyle="1" w:styleId="Normal">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cs="宋体"/>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8</cp:revision>
  <dcterms:created xsi:type="dcterms:W3CDTF">2022-02-16T02:09:00Z</dcterms:created>
  <dcterms:modified xsi:type="dcterms:W3CDTF">2024-10-11T08:47:00Z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C2D6FEB7423B46A28B4385A2D1DB9D9C_13</vt:lpwstr>
  </property>
</Properties>
</file>